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96" w:rsidRDefault="00737FEB" w:rsidP="0073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DB5796" w:rsidRDefault="00DB5796" w:rsidP="0073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796" w:rsidRDefault="00DB5796" w:rsidP="0073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7FEB" w:rsidRDefault="00737FEB" w:rsidP="0073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 КОНСПЕКТ УРОКА    русского языка в 11 классе </w:t>
      </w:r>
    </w:p>
    <w:p w:rsidR="00251EB0" w:rsidRPr="00737FEB" w:rsidRDefault="00251EB0" w:rsidP="0025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Воробьева В.М.</w:t>
      </w:r>
      <w:bookmarkStart w:id="0" w:name="_GoBack"/>
      <w:bookmarkEnd w:id="0"/>
    </w:p>
    <w:p w:rsidR="00737FEB" w:rsidRPr="001C11EE" w:rsidRDefault="00737FEB" w:rsidP="00737FEB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737FEB">
        <w:rPr>
          <w:rFonts w:ascii="Times New Roman" w:hAnsi="Times New Roman"/>
          <w:b w:val="0"/>
          <w:sz w:val="28"/>
          <w:szCs w:val="28"/>
        </w:rPr>
        <w:t xml:space="preserve">Подготовка к написанию </w:t>
      </w:r>
      <w:r w:rsidR="007B61F7">
        <w:rPr>
          <w:rFonts w:ascii="Times New Roman" w:hAnsi="Times New Roman"/>
          <w:b w:val="0"/>
          <w:sz w:val="28"/>
          <w:szCs w:val="28"/>
        </w:rPr>
        <w:t xml:space="preserve">сочинения </w:t>
      </w:r>
      <w:r w:rsidRPr="00737FEB">
        <w:rPr>
          <w:rFonts w:ascii="Times New Roman" w:hAnsi="Times New Roman"/>
          <w:b w:val="0"/>
          <w:sz w:val="28"/>
          <w:szCs w:val="28"/>
        </w:rPr>
        <w:t>по тексту Д. Гранина</w:t>
      </w:r>
      <w:r w:rsidR="001C11EE">
        <w:rPr>
          <w:rFonts w:ascii="Times New Roman" w:hAnsi="Times New Roman"/>
          <w:b w:val="0"/>
          <w:sz w:val="28"/>
          <w:szCs w:val="28"/>
        </w:rPr>
        <w:t xml:space="preserve"> </w:t>
      </w:r>
      <w:r w:rsidR="001C11EE" w:rsidRPr="001C11EE">
        <w:rPr>
          <w:rFonts w:ascii="Times New Roman" w:hAnsi="Times New Roman"/>
          <w:i/>
          <w:sz w:val="28"/>
          <w:szCs w:val="28"/>
          <w:u w:val="single"/>
        </w:rPr>
        <w:t>(1 слайд)</w:t>
      </w:r>
    </w:p>
    <w:p w:rsidR="00737FEB" w:rsidRPr="00737FEB" w:rsidRDefault="00737FEB" w:rsidP="0073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Цели урока: подготовить к написанию</w:t>
      </w:r>
      <w:r w:rsidR="007F3C3B">
        <w:rPr>
          <w:rFonts w:ascii="Times New Roman" w:hAnsi="Times New Roman"/>
          <w:bCs/>
          <w:sz w:val="28"/>
          <w:szCs w:val="28"/>
        </w:rPr>
        <w:t xml:space="preserve"> сочинения по заданию части С; </w:t>
      </w:r>
      <w:r w:rsidRPr="00737FEB">
        <w:rPr>
          <w:rFonts w:ascii="Times New Roman" w:hAnsi="Times New Roman"/>
          <w:bCs/>
          <w:sz w:val="28"/>
          <w:szCs w:val="28"/>
        </w:rPr>
        <w:t>научить умению излагать мысли о тематике текста, поднимаемой проблеме, позиции автора;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- обучать умению выражать собственное мнение по проблематике текста и аргументировано доказывать его;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-  показать способы подбора аргументов.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7A9D">
        <w:rPr>
          <w:rFonts w:ascii="Times New Roman" w:hAnsi="Times New Roman"/>
          <w:b/>
          <w:sz w:val="28"/>
          <w:szCs w:val="28"/>
        </w:rPr>
        <w:t>Развивающие цели</w:t>
      </w:r>
      <w:r w:rsidRPr="00737FEB">
        <w:rPr>
          <w:rFonts w:ascii="Times New Roman" w:hAnsi="Times New Roman"/>
          <w:sz w:val="28"/>
          <w:szCs w:val="28"/>
        </w:rPr>
        <w:t>: стимулирование мыслительной деятельности, творческих способностей учащихся;</w:t>
      </w:r>
    </w:p>
    <w:p w:rsidR="00737FEB" w:rsidRPr="00737FEB" w:rsidRDefault="004064A2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37FEB" w:rsidRPr="00737FEB">
        <w:rPr>
          <w:rFonts w:ascii="Times New Roman" w:hAnsi="Times New Roman"/>
          <w:sz w:val="28"/>
          <w:szCs w:val="28"/>
        </w:rPr>
        <w:t>мение выражать свое  отношение к каким – либо фактам, правильно подбирая аргументы;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Развивать умение строить монологическое высказывание на публицистическую тему.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7A9D">
        <w:rPr>
          <w:rFonts w:ascii="Times New Roman" w:hAnsi="Times New Roman"/>
          <w:b/>
          <w:sz w:val="28"/>
          <w:szCs w:val="28"/>
        </w:rPr>
        <w:t>Воспитывающие цели</w:t>
      </w:r>
      <w:r w:rsidRPr="00737FEB">
        <w:rPr>
          <w:rFonts w:ascii="Times New Roman" w:hAnsi="Times New Roman"/>
          <w:sz w:val="28"/>
          <w:szCs w:val="28"/>
        </w:rPr>
        <w:t>: способствовать духовному становлению личности, совершенному владению речи.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Тип урока: комбинированный с использованием ИКТ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Оборудование к уроку: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- текст Д. Гранина;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-памятка « Опорные слова и выражения для задания С»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EB" w:rsidRPr="00737FEB" w:rsidRDefault="00737FEB" w:rsidP="00737FEB">
      <w:pPr>
        <w:keepNext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8"/>
          <w:szCs w:val="28"/>
        </w:rPr>
      </w:pPr>
      <w:r w:rsidRPr="00737FEB">
        <w:rPr>
          <w:rFonts w:ascii="Times New Roman" w:eastAsiaTheme="majorEastAsia" w:hAnsi="Times New Roman"/>
          <w:bCs/>
          <w:kern w:val="32"/>
          <w:sz w:val="28"/>
          <w:szCs w:val="28"/>
        </w:rPr>
        <w:t xml:space="preserve">                           </w:t>
      </w:r>
      <w:r w:rsidR="004B3126">
        <w:rPr>
          <w:rFonts w:ascii="Times New Roman" w:eastAsiaTheme="majorEastAsia" w:hAnsi="Times New Roman"/>
          <w:b/>
          <w:bCs/>
          <w:i/>
          <w:kern w:val="32"/>
          <w:sz w:val="28"/>
          <w:szCs w:val="28"/>
          <w:u w:val="single"/>
        </w:rPr>
        <w:t>(1а слайд)</w:t>
      </w:r>
      <w:r w:rsidRPr="00737FEB">
        <w:rPr>
          <w:rFonts w:ascii="Times New Roman" w:eastAsiaTheme="majorEastAsia" w:hAnsi="Times New Roman"/>
          <w:bCs/>
          <w:kern w:val="32"/>
          <w:sz w:val="28"/>
          <w:szCs w:val="28"/>
        </w:rPr>
        <w:t xml:space="preserve">                                     Пусть добрым будет ум у вас,                                                               А сердце умным будет. </w:t>
      </w:r>
    </w:p>
    <w:p w:rsidR="00737FEB" w:rsidRPr="00737FEB" w:rsidRDefault="00737FEB" w:rsidP="00737F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                (С.Я. Маршак) </w:t>
      </w:r>
    </w:p>
    <w:p w:rsidR="00737FEB" w:rsidRPr="00737FEB" w:rsidRDefault="00737FEB" w:rsidP="00737FEB">
      <w:pPr>
        <w:keepNext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8"/>
          <w:szCs w:val="28"/>
        </w:rPr>
      </w:pPr>
      <w:r w:rsidRPr="00737FEB">
        <w:rPr>
          <w:rFonts w:ascii="Times New Roman" w:eastAsiaTheme="majorEastAsia" w:hAnsi="Times New Roman"/>
          <w:bCs/>
          <w:kern w:val="32"/>
          <w:sz w:val="28"/>
          <w:szCs w:val="28"/>
        </w:rPr>
        <w:t>Надо, чтобы за дверью каждого довольного, счастливого человека стоял кто- нибудь и постоянно напоминал, что есть несчастные…Делайте добро! (А.П.Чехов)</w:t>
      </w:r>
    </w:p>
    <w:p w:rsidR="00737FEB" w:rsidRPr="00737FEB" w:rsidRDefault="00737FEB" w:rsidP="00737FEB">
      <w:pPr>
        <w:keepNext/>
        <w:spacing w:before="240" w:after="60"/>
        <w:outlineLvl w:val="0"/>
        <w:rPr>
          <w:rFonts w:ascii="Times New Roman" w:eastAsiaTheme="majorEastAsia" w:hAnsi="Times New Roman"/>
          <w:bCs/>
          <w:kern w:val="32"/>
          <w:sz w:val="28"/>
          <w:szCs w:val="28"/>
        </w:rPr>
      </w:pPr>
      <w:r w:rsidRPr="00737FEB">
        <w:rPr>
          <w:rFonts w:ascii="Times New Roman" w:eastAsiaTheme="majorEastAsia" w:hAnsi="Times New Roman"/>
          <w:bCs/>
          <w:kern w:val="32"/>
          <w:sz w:val="28"/>
          <w:szCs w:val="28"/>
        </w:rPr>
        <w:t xml:space="preserve">                                    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Ход урока:</w:t>
      </w:r>
    </w:p>
    <w:p w:rsidR="00737FEB" w:rsidRPr="00737FEB" w:rsidRDefault="00737FEB" w:rsidP="00737FEB">
      <w:pPr>
        <w:widowControl w:val="0"/>
        <w:numPr>
          <w:ilvl w:val="0"/>
          <w:numId w:val="1"/>
        </w:num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Объявление темы, цели урока.</w:t>
      </w:r>
    </w:p>
    <w:p w:rsidR="00737FEB" w:rsidRPr="00737FEB" w:rsidRDefault="00737FEB" w:rsidP="00737FEB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2) Композиция сочинения</w:t>
      </w:r>
    </w:p>
    <w:p w:rsidR="00737FEB" w:rsidRPr="001C11EE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737FEB">
        <w:rPr>
          <w:rFonts w:ascii="Times New Roman" w:hAnsi="Times New Roman"/>
          <w:sz w:val="28"/>
          <w:szCs w:val="28"/>
        </w:rPr>
        <w:t xml:space="preserve">-Назовите </w:t>
      </w:r>
      <w:r w:rsidR="001C11EE">
        <w:rPr>
          <w:rFonts w:ascii="Times New Roman" w:hAnsi="Times New Roman"/>
          <w:sz w:val="28"/>
          <w:szCs w:val="28"/>
        </w:rPr>
        <w:t xml:space="preserve">обязательные части вашей работы </w:t>
      </w:r>
      <w:r w:rsidR="001C11EE">
        <w:rPr>
          <w:rFonts w:ascii="Times New Roman" w:hAnsi="Times New Roman"/>
          <w:b/>
          <w:i/>
          <w:sz w:val="28"/>
          <w:szCs w:val="28"/>
          <w:u w:val="single"/>
        </w:rPr>
        <w:t>(2 слайд)</w:t>
      </w:r>
    </w:p>
    <w:p w:rsid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E5A88" w:rsidRDefault="008E5A88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-Работа с эпиграфом. Как вы думаете, на какую тему будет текст?</w:t>
      </w:r>
    </w:p>
    <w:p w:rsidR="00667C33" w:rsidRPr="00737FEB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3)  А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Чтение текста</w:t>
      </w:r>
      <w:r w:rsidR="00831264">
        <w:rPr>
          <w:rFonts w:ascii="Times New Roman" w:hAnsi="Times New Roman"/>
          <w:sz w:val="28"/>
          <w:szCs w:val="28"/>
        </w:rPr>
        <w:t>.</w:t>
      </w:r>
      <w:r w:rsidRPr="00737FEB">
        <w:rPr>
          <w:rFonts w:ascii="Times New Roman" w:hAnsi="Times New Roman"/>
          <w:sz w:val="28"/>
          <w:szCs w:val="28"/>
        </w:rPr>
        <w:t xml:space="preserve"> О чем текст Д. Гранина?</w:t>
      </w:r>
    </w:p>
    <w:p w:rsidR="00831264" w:rsidRPr="00737FEB" w:rsidRDefault="00667C33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31264" w:rsidRPr="00737FEB">
        <w:rPr>
          <w:rFonts w:ascii="Times New Roman" w:hAnsi="Times New Roman"/>
          <w:bCs/>
          <w:sz w:val="28"/>
          <w:szCs w:val="28"/>
        </w:rPr>
        <w:t>Б</w:t>
      </w:r>
      <w:r w:rsidR="00831264">
        <w:rPr>
          <w:rFonts w:ascii="Times New Roman" w:hAnsi="Times New Roman"/>
          <w:bCs/>
          <w:sz w:val="28"/>
          <w:szCs w:val="28"/>
        </w:rPr>
        <w:t>)</w:t>
      </w:r>
      <w:r w:rsidR="00831264" w:rsidRPr="00737FEB">
        <w:rPr>
          <w:rFonts w:ascii="Times New Roman" w:hAnsi="Times New Roman"/>
          <w:bCs/>
          <w:sz w:val="28"/>
          <w:szCs w:val="28"/>
        </w:rPr>
        <w:t xml:space="preserve">  Вопросы по тексту: </w:t>
      </w:r>
    </w:p>
    <w:p w:rsidR="00831264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- Мы говорим о милосердии. Объясним состав слова. Это милость сердца. </w:t>
      </w:r>
      <w:r w:rsidRPr="00737FEB">
        <w:rPr>
          <w:rFonts w:ascii="Times New Roman" w:hAnsi="Times New Roman"/>
          <w:bCs/>
          <w:sz w:val="28"/>
          <w:szCs w:val="28"/>
        </w:rPr>
        <w:lastRenderedPageBreak/>
        <w:t xml:space="preserve">Это человек, любящий людей, </w:t>
      </w:r>
      <w:r w:rsidR="001C11EE">
        <w:rPr>
          <w:rFonts w:ascii="Times New Roman" w:hAnsi="Times New Roman"/>
          <w:bCs/>
          <w:sz w:val="28"/>
          <w:szCs w:val="28"/>
        </w:rPr>
        <w:t xml:space="preserve">тот, кто чувствует боль других </w:t>
      </w:r>
      <w:r w:rsidR="001C11EE">
        <w:rPr>
          <w:rFonts w:ascii="Times New Roman" w:hAnsi="Times New Roman"/>
          <w:b/>
          <w:bCs/>
          <w:i/>
          <w:sz w:val="28"/>
          <w:szCs w:val="28"/>
          <w:u w:val="single"/>
        </w:rPr>
        <w:t>(3 слайд)</w:t>
      </w:r>
      <w:r w:rsidRPr="00737FEB">
        <w:rPr>
          <w:rFonts w:ascii="Times New Roman" w:hAnsi="Times New Roman"/>
          <w:bCs/>
          <w:sz w:val="28"/>
          <w:szCs w:val="28"/>
        </w:rPr>
        <w:t xml:space="preserve"> </w:t>
      </w:r>
    </w:p>
    <w:p w:rsidR="00EC331C" w:rsidRDefault="00EC331C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- В тексте назовите ключевые слова, которые помогут сформулировать тему текста</w:t>
      </w:r>
      <w:r w:rsidR="000B0009">
        <w:rPr>
          <w:rFonts w:ascii="Times New Roman" w:hAnsi="Times New Roman"/>
          <w:bCs/>
          <w:sz w:val="28"/>
          <w:szCs w:val="28"/>
        </w:rPr>
        <w:t>.</w:t>
      </w:r>
    </w:p>
    <w:p w:rsidR="00EC331C" w:rsidRDefault="00EC331C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331C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-</w:t>
      </w:r>
      <w:r w:rsidR="001C11EE">
        <w:rPr>
          <w:rFonts w:ascii="Times New Roman" w:hAnsi="Times New Roman"/>
          <w:bCs/>
          <w:sz w:val="28"/>
          <w:szCs w:val="28"/>
        </w:rPr>
        <w:t xml:space="preserve">Какие проблемы поднимаются в тексте? </w:t>
      </w:r>
    </w:p>
    <w:p w:rsidR="00831264" w:rsidRPr="001C11EE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Какая из перечисленных проблем основная?</w:t>
      </w:r>
      <w:r w:rsidR="001C11EE">
        <w:rPr>
          <w:rFonts w:ascii="Times New Roman" w:hAnsi="Times New Roman"/>
          <w:bCs/>
          <w:sz w:val="28"/>
          <w:szCs w:val="28"/>
        </w:rPr>
        <w:t xml:space="preserve"> </w:t>
      </w:r>
      <w:r w:rsidR="001C11EE">
        <w:rPr>
          <w:rFonts w:ascii="Times New Roman" w:hAnsi="Times New Roman"/>
          <w:b/>
          <w:bCs/>
          <w:i/>
          <w:sz w:val="28"/>
          <w:szCs w:val="28"/>
          <w:u w:val="single"/>
        </w:rPr>
        <w:t>(4 слайд)</w:t>
      </w:r>
    </w:p>
    <w:p w:rsidR="00831264" w:rsidRPr="00737FEB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)</w:t>
      </w:r>
      <w:r w:rsidRPr="00737FEB">
        <w:rPr>
          <w:rFonts w:ascii="Times New Roman" w:hAnsi="Times New Roman"/>
          <w:bCs/>
          <w:sz w:val="28"/>
          <w:szCs w:val="28"/>
        </w:rPr>
        <w:t xml:space="preserve"> проблема утраты милосердия</w:t>
      </w:r>
    </w:p>
    <w:p w:rsidR="00831264" w:rsidRPr="00737FEB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  <w:r w:rsidRPr="00737FEB">
        <w:rPr>
          <w:rFonts w:ascii="Times New Roman" w:hAnsi="Times New Roman"/>
          <w:bCs/>
          <w:sz w:val="28"/>
          <w:szCs w:val="28"/>
        </w:rPr>
        <w:t xml:space="preserve"> проблема воспитания милосердия с помощью литературы</w:t>
      </w:r>
    </w:p>
    <w:p w:rsidR="00831264" w:rsidRPr="00737FEB" w:rsidRDefault="00831264" w:rsidP="0083126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</w:t>
      </w:r>
      <w:r w:rsidRPr="00737FEB">
        <w:rPr>
          <w:rFonts w:ascii="Times New Roman" w:hAnsi="Times New Roman"/>
          <w:bCs/>
          <w:sz w:val="28"/>
          <w:szCs w:val="28"/>
        </w:rPr>
        <w:t xml:space="preserve"> проблема социальных преобразований в стране</w:t>
      </w:r>
    </w:p>
    <w:p w:rsidR="00831264" w:rsidRDefault="0083126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B61F7" w:rsidRPr="00737FEB" w:rsidRDefault="007B61F7" w:rsidP="007B61F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- Какая позиция автора в тексте?  Как она выражена? (прямо -№42)</w:t>
      </w:r>
    </w:p>
    <w:p w:rsidR="007B61F7" w:rsidRPr="00737FEB" w:rsidRDefault="007B61F7" w:rsidP="007B61F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Вселенская милость –замечательно, но писателя тревожит отсутствие постоянной готовности помочь другу, соседу, просто незнакомому человеку…</w:t>
      </w:r>
    </w:p>
    <w:p w:rsidR="007B61F7" w:rsidRPr="00737FEB" w:rsidRDefault="00EC331C" w:rsidP="00EC331C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B61F7" w:rsidRPr="00737FEB">
        <w:rPr>
          <w:rFonts w:ascii="Times New Roman" w:hAnsi="Times New Roman"/>
          <w:bCs/>
          <w:sz w:val="28"/>
          <w:szCs w:val="28"/>
        </w:rPr>
        <w:t>- Как вы относитесь к позиции (мнению) автора?</w:t>
      </w:r>
    </w:p>
    <w:p w:rsidR="007B61F7" w:rsidRDefault="007B61F7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31C" w:rsidRDefault="00EC331C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4)Работа над сочинением.</w:t>
      </w:r>
    </w:p>
    <w:p w:rsidR="007B61F7" w:rsidRDefault="00EC331C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B0009">
        <w:rPr>
          <w:rFonts w:ascii="Times New Roman" w:hAnsi="Times New Roman"/>
          <w:bCs/>
          <w:sz w:val="28"/>
          <w:szCs w:val="28"/>
        </w:rPr>
        <w:t>Вступление</w:t>
      </w:r>
      <w:r>
        <w:rPr>
          <w:rFonts w:ascii="Times New Roman" w:hAnsi="Times New Roman"/>
          <w:bCs/>
          <w:sz w:val="28"/>
          <w:szCs w:val="28"/>
        </w:rPr>
        <w:t>.</w:t>
      </w:r>
      <w:r w:rsidR="000B0009">
        <w:rPr>
          <w:rFonts w:ascii="Times New Roman" w:hAnsi="Times New Roman"/>
          <w:bCs/>
          <w:sz w:val="28"/>
          <w:szCs w:val="28"/>
        </w:rPr>
        <w:t xml:space="preserve"> Какие виды вступления вы знаете? Давайте попробуем написать его. Пользуйтесь готовыми клише.</w:t>
      </w:r>
    </w:p>
    <w:p w:rsidR="00667C33" w:rsidRDefault="000B000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Комментарий проблемы – 6 предложений.</w:t>
      </w:r>
    </w:p>
    <w:p w:rsidR="000B0009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Позиция автора – 1-2 предложения, где можете отразить свое собственное мнение. </w:t>
      </w:r>
    </w:p>
    <w:p w:rsidR="007B61F7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Работать будем по вариантам: 1-й вариант пишет вступление и позицию автора, 2-й – комментарий к проблеме. Потом зачитаем.</w:t>
      </w:r>
    </w:p>
    <w:p w:rsidR="00436E5C" w:rsidRDefault="00436E5C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Открывайте тетради с вопросами для комментария текстуального и концептуального, доставайте листы с клише – пользуйтесь всеми доступными материалами.</w:t>
      </w:r>
    </w:p>
    <w:p w:rsidR="00667C33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67C33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Чтение сочинений учащихся. Рецензирование.</w:t>
      </w:r>
    </w:p>
    <w:p w:rsidR="00667C33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67C33" w:rsidRDefault="00667C33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Следующий этап работы – аргументирование собственного мнения. С этой целью я приготовила вам интересный вид деятельности – работу с микротекстами.</w:t>
      </w:r>
    </w:p>
    <w:p w:rsid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Найдите орфографические и пунктуационные ошибки в следующих фрагментах. Определите, к какой композиционной части может относиться каждый из фрагментов. Определите другие виды ошибок.</w:t>
      </w:r>
    </w:p>
    <w:p w:rsidR="005479E8" w:rsidRPr="008E5A88" w:rsidRDefault="008E5A88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(5 слайд)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а)Безусловно, литература должна воспитывать милосердие. Но сегодня на мой взгляд, телевидение, радио, и кино могли бы сделать это доходчивее. А что происходит? Назовите, пожалуйста, два- т</w:t>
      </w:r>
      <w:r w:rsidR="00E94897">
        <w:rPr>
          <w:rFonts w:ascii="Times New Roman" w:hAnsi="Times New Roman"/>
          <w:bCs/>
          <w:sz w:val="28"/>
          <w:szCs w:val="28"/>
        </w:rPr>
        <w:t>ри проекта Первого канала, пропа</w:t>
      </w:r>
      <w:r w:rsidRPr="00737FEB">
        <w:rPr>
          <w:rFonts w:ascii="Times New Roman" w:hAnsi="Times New Roman"/>
          <w:bCs/>
          <w:sz w:val="28"/>
          <w:szCs w:val="28"/>
        </w:rPr>
        <w:t xml:space="preserve">гандирующее  милосердие? Пожалуй, « Жди меня» - и все. Раз в неделю.      А </w:t>
      </w:r>
      <w:r w:rsidRPr="005479E8">
        <w:rPr>
          <w:rFonts w:ascii="Times New Roman" w:hAnsi="Times New Roman"/>
          <w:bCs/>
          <w:sz w:val="28"/>
          <w:szCs w:val="28"/>
        </w:rPr>
        <w:t>боевики. в которых и жизнь –</w:t>
      </w:r>
      <w:r>
        <w:rPr>
          <w:rFonts w:ascii="Times New Roman" w:hAnsi="Times New Roman"/>
          <w:bCs/>
          <w:sz w:val="28"/>
          <w:szCs w:val="28"/>
        </w:rPr>
        <w:t xml:space="preserve"> то человеческая  гроша ломан</w:t>
      </w:r>
      <w:r w:rsidRPr="00737FEB">
        <w:rPr>
          <w:rFonts w:ascii="Times New Roman" w:hAnsi="Times New Roman"/>
          <w:bCs/>
          <w:sz w:val="28"/>
          <w:szCs w:val="28"/>
        </w:rPr>
        <w:t>ого не стоит, по нескольку фильмов в день…Вот такая грус</w:t>
      </w:r>
      <w:r w:rsidR="00E94897">
        <w:rPr>
          <w:rFonts w:ascii="Times New Roman" w:hAnsi="Times New Roman"/>
          <w:bCs/>
          <w:sz w:val="28"/>
          <w:szCs w:val="28"/>
        </w:rPr>
        <w:t>т</w:t>
      </w:r>
      <w:r w:rsidRPr="00737FEB">
        <w:rPr>
          <w:rFonts w:ascii="Times New Roman" w:hAnsi="Times New Roman"/>
          <w:bCs/>
          <w:sz w:val="28"/>
          <w:szCs w:val="28"/>
        </w:rPr>
        <w:t>ная арифметика.</w:t>
      </w:r>
    </w:p>
    <w:p w:rsidR="00737FEB" w:rsidRPr="008E5A88" w:rsidRDefault="008E5A88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(6 слайд)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б) (Из воспоминаний Т. Г. Шевченко о том, что милосердие – это </w:t>
      </w:r>
      <w:r w:rsidRPr="00737FEB">
        <w:rPr>
          <w:rFonts w:ascii="Times New Roman" w:hAnsi="Times New Roman"/>
          <w:bCs/>
          <w:sz w:val="28"/>
          <w:szCs w:val="28"/>
        </w:rPr>
        <w:lastRenderedPageBreak/>
        <w:t>действие, помощь.)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Шел он  в декабре по набережной. Навстречу босяк. Дай говорит алтын. Шевченко поленился рас</w:t>
      </w:r>
      <w:r w:rsidR="00E94897">
        <w:rPr>
          <w:rFonts w:ascii="Times New Roman" w:hAnsi="Times New Roman"/>
          <w:bCs/>
          <w:sz w:val="28"/>
          <w:szCs w:val="28"/>
        </w:rPr>
        <w:t>с</w:t>
      </w:r>
      <w:r w:rsidRPr="00737FEB">
        <w:rPr>
          <w:rFonts w:ascii="Times New Roman" w:hAnsi="Times New Roman"/>
          <w:bCs/>
          <w:sz w:val="28"/>
          <w:szCs w:val="28"/>
        </w:rPr>
        <w:t>тегивать свитку. Бог, отвечает, подаст. Идет дальше, слышит – плеск воды. Возвращается. Оказывается, нищий в проруби утопился.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С того дня Шевченко стал подавать любому нищему  боясь, что несчастный захочет измерить на нем придел человеческой жестокости. </w:t>
      </w:r>
    </w:p>
    <w:p w:rsidR="00737FEB" w:rsidRPr="008E5A88" w:rsidRDefault="008E5A88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(7 слайд)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в)</w:t>
      </w:r>
    </w:p>
    <w:p w:rsidR="00737FEB" w:rsidRPr="00737FEB" w:rsidRDefault="00E94897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Кому не</w:t>
      </w:r>
      <w:r w:rsidR="00737FEB" w:rsidRPr="00737FEB">
        <w:rPr>
          <w:rFonts w:ascii="Times New Roman" w:hAnsi="Times New Roman"/>
          <w:bCs/>
          <w:sz w:val="28"/>
          <w:szCs w:val="28"/>
        </w:rPr>
        <w:t xml:space="preserve"> жаль чиновника А. А. Башмачкина  героя</w:t>
      </w:r>
      <w:r w:rsidR="00737FEB" w:rsidRPr="00D41B86">
        <w:rPr>
          <w:rFonts w:ascii="Times New Roman" w:hAnsi="Times New Roman"/>
          <w:bCs/>
          <w:i/>
          <w:sz w:val="28"/>
          <w:szCs w:val="28"/>
        </w:rPr>
        <w:t xml:space="preserve"> поэмы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Н.В. Гоголя « Шинель»!</w:t>
      </w:r>
    </w:p>
    <w:p w:rsidR="00737FEB" w:rsidRPr="008E5A88" w:rsidRDefault="008E5A88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(8 слайд)</w:t>
      </w:r>
    </w:p>
    <w:p w:rsidR="00737FEB" w:rsidRDefault="00737FEB" w:rsidP="005479E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г)    Когда –то я читала о том, что раньше во многих семьях ребятишки складывали денежки не на игрушки и сладости, а для того, чтобы в Рождество или Пасху роздать  собраное  нищим. Так творилось двойное добро - маленький человек  учился быть не только добрым, но и радоваться возможности делать других чуточку счастливее. Простой и гениальный рецепт воспитания милосердия.</w:t>
      </w:r>
    </w:p>
    <w:p w:rsidR="00405EB1" w:rsidRPr="00737FEB" w:rsidRDefault="00405EB1" w:rsidP="00737FEB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)  Какие аргументы приведете  вы в доказательство своей позиции?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1 Литературный материал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2 Жизненные впечатления </w:t>
      </w:r>
    </w:p>
    <w:p w:rsidR="00737FEB" w:rsidRPr="00737FEB" w:rsidRDefault="004064A2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Высказывания выдающихся</w:t>
      </w:r>
      <w:r w:rsidR="00737FEB" w:rsidRPr="00737FEB">
        <w:rPr>
          <w:rFonts w:ascii="Times New Roman" w:hAnsi="Times New Roman"/>
          <w:sz w:val="28"/>
          <w:szCs w:val="28"/>
        </w:rPr>
        <w:t xml:space="preserve"> людей</w:t>
      </w:r>
      <w:r w:rsidR="00667C33">
        <w:rPr>
          <w:rFonts w:ascii="Times New Roman" w:hAnsi="Times New Roman"/>
          <w:sz w:val="28"/>
          <w:szCs w:val="28"/>
        </w:rPr>
        <w:t xml:space="preserve"> </w:t>
      </w:r>
      <w:r w:rsidR="00667C33">
        <w:rPr>
          <w:rFonts w:ascii="Times New Roman" w:hAnsi="Times New Roman"/>
          <w:b/>
          <w:i/>
          <w:sz w:val="28"/>
          <w:szCs w:val="28"/>
          <w:u w:val="single"/>
        </w:rPr>
        <w:t>(9 слайд)</w:t>
      </w:r>
      <w:r w:rsidR="00737FEB" w:rsidRPr="00737FEB">
        <w:rPr>
          <w:rFonts w:ascii="Times New Roman" w:hAnsi="Times New Roman"/>
          <w:sz w:val="28"/>
          <w:szCs w:val="28"/>
        </w:rPr>
        <w:t xml:space="preserve">  </w:t>
      </w:r>
    </w:p>
    <w:p w:rsidR="00737FEB" w:rsidRPr="008514B4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Какие литературные примеры можно привести по нашей проблеме?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(10 слайд)</w:t>
      </w:r>
    </w:p>
    <w:p w:rsidR="00737FEB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А.С. Пушкин. «Станционный смотритель» (Самсон Вырин).</w:t>
      </w:r>
    </w:p>
    <w:p w:rsidR="008514B4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Н.В. Гоголь. «Шинель» (Акакий Акакиевич Башмачкин).</w:t>
      </w:r>
    </w:p>
    <w:p w:rsidR="008514B4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Ф.М. Достоевский. «Преступление и наказание» (Соня Мармеладова).</w:t>
      </w:r>
    </w:p>
    <w:p w:rsidR="008514B4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М.А. Булгаков. «Мастер и Маргарита» (Иешуа, Маргарита – Фрида). 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Высказывания великих людей</w:t>
      </w:r>
      <w:r w:rsidRPr="008514B4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(11 слайд)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514B4">
        <w:rPr>
          <w:rFonts w:ascii="Times New Roman" w:hAnsi="Times New Roman"/>
          <w:bCs/>
          <w:sz w:val="28"/>
          <w:szCs w:val="28"/>
        </w:rPr>
        <w:t>- « Сосуд добра не исчерпать до дна «( Окуджава)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514B4">
        <w:rPr>
          <w:rFonts w:ascii="Times New Roman" w:hAnsi="Times New Roman"/>
          <w:bCs/>
          <w:sz w:val="28"/>
          <w:szCs w:val="28"/>
        </w:rPr>
        <w:t>- « Все прекрасное на земле – от солнца, все хоро</w:t>
      </w:r>
      <w:r>
        <w:rPr>
          <w:rFonts w:ascii="Times New Roman" w:hAnsi="Times New Roman"/>
          <w:bCs/>
          <w:sz w:val="28"/>
          <w:szCs w:val="28"/>
        </w:rPr>
        <w:t>шее – от человека» ( М. Пришвин</w:t>
      </w:r>
      <w:r w:rsidRPr="008514B4">
        <w:rPr>
          <w:rFonts w:ascii="Times New Roman" w:hAnsi="Times New Roman"/>
          <w:bCs/>
          <w:sz w:val="28"/>
          <w:szCs w:val="28"/>
        </w:rPr>
        <w:t>)</w:t>
      </w:r>
    </w:p>
    <w:p w:rsid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514B4">
        <w:rPr>
          <w:rFonts w:ascii="Times New Roman" w:hAnsi="Times New Roman"/>
          <w:bCs/>
          <w:sz w:val="28"/>
          <w:szCs w:val="28"/>
        </w:rPr>
        <w:t>--« Если я гореть не буду, если ты гореть не будешь, если мы гореть не будем, кто ж тогда рассеет мрак!» (Н. Хикмет)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Цитаты: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(12 слайд)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514B4">
        <w:rPr>
          <w:rFonts w:ascii="Times New Roman" w:hAnsi="Times New Roman"/>
          <w:bCs/>
          <w:sz w:val="28"/>
          <w:szCs w:val="28"/>
        </w:rPr>
        <w:t xml:space="preserve">-Достоевский </w:t>
      </w:r>
      <w:r>
        <w:rPr>
          <w:rFonts w:ascii="Times New Roman" w:hAnsi="Times New Roman"/>
          <w:bCs/>
          <w:sz w:val="28"/>
          <w:szCs w:val="28"/>
        </w:rPr>
        <w:t>л</w:t>
      </w:r>
      <w:r w:rsidRPr="008514B4">
        <w:rPr>
          <w:rFonts w:ascii="Times New Roman" w:hAnsi="Times New Roman"/>
          <w:bCs/>
          <w:sz w:val="28"/>
          <w:szCs w:val="28"/>
        </w:rPr>
        <w:t>учший аргумент</w:t>
      </w:r>
      <w:r>
        <w:rPr>
          <w:rFonts w:ascii="Times New Roman" w:hAnsi="Times New Roman"/>
          <w:bCs/>
          <w:sz w:val="28"/>
          <w:szCs w:val="28"/>
        </w:rPr>
        <w:t xml:space="preserve"> вкладывает в уста Мармеладова:</w:t>
      </w:r>
      <w:r w:rsidRPr="008514B4">
        <w:rPr>
          <w:rFonts w:ascii="Times New Roman" w:hAnsi="Times New Roman"/>
          <w:bCs/>
          <w:sz w:val="28"/>
          <w:szCs w:val="28"/>
        </w:rPr>
        <w:t>« Ведь надобно же, чтобы всякому человеку хоть куда- нибудь можно было пойти…»</w:t>
      </w:r>
    </w:p>
    <w:p w:rsidR="008514B4" w:rsidRP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514B4">
        <w:rPr>
          <w:rFonts w:ascii="Times New Roman" w:hAnsi="Times New Roman"/>
          <w:bCs/>
          <w:sz w:val="28"/>
          <w:szCs w:val="28"/>
        </w:rPr>
        <w:t xml:space="preserve">- Драма М. Горького «На дне». Слова Луки о ворах, которых он приютил на зиму: «…Добро и жалость, помощь иногда полезнее, чем осуждение и наказание..» </w:t>
      </w:r>
    </w:p>
    <w:p w:rsidR="008514B4" w:rsidRDefault="008514B4" w:rsidP="008514B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--А.П. Чехов рассказ «</w:t>
      </w:r>
      <w:r w:rsidRPr="008514B4">
        <w:rPr>
          <w:rFonts w:ascii="Times New Roman" w:hAnsi="Times New Roman"/>
          <w:bCs/>
          <w:sz w:val="28"/>
          <w:szCs w:val="28"/>
        </w:rPr>
        <w:t>Крыжовник». Звучит призыв «не успокаивать себя» и «делать добро»: «Надо, чтобы за дверью каждого довольного, счастливого человека стоял кто-нибудь и постоянно напоминал, что есть несчастные…</w:t>
      </w:r>
      <w:r w:rsidR="00D118BA">
        <w:rPr>
          <w:rFonts w:ascii="Times New Roman" w:hAnsi="Times New Roman"/>
          <w:bCs/>
          <w:sz w:val="28"/>
          <w:szCs w:val="28"/>
        </w:rPr>
        <w:t>»</w:t>
      </w:r>
    </w:p>
    <w:p w:rsidR="008514B4" w:rsidRDefault="008514B4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42E0" w:rsidRPr="00737FEB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Pr="00737FEB" w:rsidRDefault="00D41B86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</w:t>
      </w:r>
      <w:r w:rsidR="00737FEB" w:rsidRPr="00737FEB">
        <w:rPr>
          <w:rFonts w:ascii="Times New Roman" w:hAnsi="Times New Roman"/>
          <w:bCs/>
          <w:sz w:val="28"/>
          <w:szCs w:val="28"/>
        </w:rPr>
        <w:t xml:space="preserve">  Сопоставить</w:t>
      </w:r>
      <w:r w:rsidR="0063474F">
        <w:rPr>
          <w:rFonts w:ascii="Times New Roman" w:hAnsi="Times New Roman"/>
          <w:bCs/>
          <w:sz w:val="28"/>
          <w:szCs w:val="28"/>
        </w:rPr>
        <w:t xml:space="preserve"> по данной проблеме ответ уч-ся</w:t>
      </w:r>
      <w:r w:rsidR="00737FEB" w:rsidRPr="00737FEB">
        <w:rPr>
          <w:rFonts w:ascii="Times New Roman" w:hAnsi="Times New Roman"/>
          <w:bCs/>
          <w:sz w:val="28"/>
          <w:szCs w:val="28"/>
        </w:rPr>
        <w:t xml:space="preserve"> с готовым сочинением по тексту.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 </w:t>
      </w:r>
      <w:r w:rsidRPr="00737FEB">
        <w:rPr>
          <w:rFonts w:ascii="Times New Roman" w:hAnsi="Times New Roman"/>
          <w:sz w:val="28"/>
          <w:szCs w:val="28"/>
        </w:rPr>
        <w:t>Тема, о которой идет речь в тексте Д. Гранина, относится к числу наиболее актуальных в настоящее время, так как милосердие стало редким явлением в нашей жизни. Казалось бы, все так понятно: будь сострадательным, люби людей, старайся бескорыстно прийти на помощь, умей прощать. Автор толкует значение: «…милость к поверженным и постр</w:t>
      </w:r>
      <w:r w:rsidR="00D118BA">
        <w:rPr>
          <w:rFonts w:ascii="Times New Roman" w:hAnsi="Times New Roman"/>
          <w:sz w:val="28"/>
          <w:szCs w:val="28"/>
        </w:rPr>
        <w:t>адавшим».  Почему же эти слова «</w:t>
      </w:r>
      <w:r w:rsidRPr="00737FEB">
        <w:rPr>
          <w:rFonts w:ascii="Times New Roman" w:hAnsi="Times New Roman"/>
          <w:sz w:val="28"/>
          <w:szCs w:val="28"/>
        </w:rPr>
        <w:t xml:space="preserve">милосердие», </w:t>
      </w:r>
      <w:r w:rsidR="00D118BA">
        <w:rPr>
          <w:rFonts w:ascii="Times New Roman" w:hAnsi="Times New Roman"/>
          <w:sz w:val="28"/>
          <w:szCs w:val="28"/>
        </w:rPr>
        <w:t>«</w:t>
      </w:r>
      <w:r w:rsidRPr="00737FEB">
        <w:rPr>
          <w:rFonts w:ascii="Times New Roman" w:hAnsi="Times New Roman"/>
          <w:sz w:val="28"/>
          <w:szCs w:val="28"/>
        </w:rPr>
        <w:t>милость</w:t>
      </w:r>
      <w:r w:rsidR="00D118BA">
        <w:rPr>
          <w:rFonts w:ascii="Times New Roman" w:hAnsi="Times New Roman"/>
          <w:sz w:val="28"/>
          <w:szCs w:val="28"/>
        </w:rPr>
        <w:t>» стали</w:t>
      </w:r>
      <w:r w:rsidRPr="00737FEB">
        <w:rPr>
          <w:rFonts w:ascii="Times New Roman" w:hAnsi="Times New Roman"/>
          <w:sz w:val="28"/>
          <w:szCs w:val="28"/>
        </w:rPr>
        <w:t xml:space="preserve"> сегодня понятием устаревшим? Ведь милосердие – одно из «проявлений нравственности».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  «Как же получилось, что это в нас убыло, заглохло…». </w:t>
      </w:r>
      <w:r w:rsidRPr="00737FEB">
        <w:rPr>
          <w:rFonts w:ascii="Times New Roman" w:hAnsi="Times New Roman"/>
          <w:sz w:val="28"/>
          <w:szCs w:val="28"/>
        </w:rPr>
        <w:t>Так Д. Гранин обратился</w:t>
      </w:r>
      <w:r w:rsidR="00D118BA">
        <w:rPr>
          <w:rFonts w:ascii="Times New Roman" w:hAnsi="Times New Roman"/>
          <w:sz w:val="28"/>
          <w:szCs w:val="28"/>
        </w:rPr>
        <w:t xml:space="preserve"> </w:t>
      </w:r>
      <w:r w:rsidRPr="00737FEB">
        <w:rPr>
          <w:rFonts w:ascii="Times New Roman" w:hAnsi="Times New Roman"/>
          <w:sz w:val="28"/>
          <w:szCs w:val="28"/>
        </w:rPr>
        <w:t>к проблеме утраты милосердия в нашем обществе.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Убедительным доказательством правоты писателя являются его размышления о причинах утраты милосердия. Гранин приводит примеры из  истории нашей страны, когда это чувство мешало «бе</w:t>
      </w:r>
      <w:r w:rsidR="00D118BA">
        <w:rPr>
          <w:rFonts w:ascii="Times New Roman" w:hAnsi="Times New Roman"/>
          <w:sz w:val="28"/>
          <w:szCs w:val="28"/>
        </w:rPr>
        <w:t xml:space="preserve">ззаконию, жестокости», когда эти чувства </w:t>
      </w:r>
      <w:r w:rsidRPr="00737FEB">
        <w:rPr>
          <w:rFonts w:ascii="Times New Roman" w:hAnsi="Times New Roman"/>
          <w:sz w:val="28"/>
          <w:szCs w:val="28"/>
        </w:rPr>
        <w:t xml:space="preserve">«расценивались как подозрительные, а то и преступные…» Во времена раскулачивания, в годы репрессий даже сочувствие «невинно арестованным запрещалось»: «…милость падшим» оказывали таясь и рискуя.»  «В 30-40 годы это понятие  ушло из нашего лексикона». Социальные преобразования нового строя не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защитили рядовых людей от лишений и несправедливости. Автор подробно и аргументированно рассказывает печальную историю страны, в которой человека лишали закона и права.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На мой взгляд, особенно значимой для понимания позиции автора является мысль о необходимости возвращения  этого понятия : « К теме милосердия надо призывать…, чтобы растревожить совесть, чтобы лечить глухоту души, чтобы человек перестал проживать…жизнь, ничего не отдавая взамен…» 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Я полностью разделяю позицию автора. Проблема утраты милосердия  напрямую связана с трагическими событиями нашей страны. Но ведь это чувство свойственно «всему животному сообществу»! А оно оказалось «запущенным». Значит, оно (милосердие) зависит не только от справедливых законов, но и от  состояния души,</w:t>
      </w:r>
      <w:r w:rsidR="00D118BA">
        <w:rPr>
          <w:rFonts w:ascii="Times New Roman" w:hAnsi="Times New Roman"/>
          <w:sz w:val="28"/>
          <w:szCs w:val="28"/>
        </w:rPr>
        <w:t xml:space="preserve"> </w:t>
      </w:r>
      <w:r w:rsidRPr="00737FEB">
        <w:rPr>
          <w:rFonts w:ascii="Times New Roman" w:hAnsi="Times New Roman"/>
          <w:sz w:val="28"/>
          <w:szCs w:val="28"/>
        </w:rPr>
        <w:t xml:space="preserve">человек сегодня, к сожалению, привык брать, ничего не отдавая взамен. По мнению </w:t>
      </w:r>
    </w:p>
    <w:p w:rsidR="00EC42E0" w:rsidRDefault="00466992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Бернса, « б</w:t>
      </w:r>
      <w:r w:rsidR="00737FEB" w:rsidRPr="00737FEB">
        <w:rPr>
          <w:rFonts w:ascii="Times New Roman" w:hAnsi="Times New Roman"/>
          <w:sz w:val="28"/>
          <w:szCs w:val="28"/>
        </w:rPr>
        <w:t xml:space="preserve">ольшое сердце, как океан, никогда не замерзает».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37FEB" w:rsidRPr="00737FEB">
        <w:rPr>
          <w:rFonts w:ascii="Times New Roman" w:hAnsi="Times New Roman"/>
          <w:sz w:val="28"/>
          <w:szCs w:val="28"/>
        </w:rPr>
        <w:t>Милосердие воспитывается. Сострадание к животным так тесно связано с добротой характера…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EB" w:rsidRPr="00737FEB">
        <w:rPr>
          <w:rFonts w:ascii="Times New Roman" w:hAnsi="Times New Roman"/>
          <w:sz w:val="28"/>
          <w:szCs w:val="28"/>
        </w:rPr>
        <w:t xml:space="preserve">Однажды я оказался свидетелем такой ситуации: на обочине тротуара сидел пушистый котенок с перебитой лапкой. Мяуканье привлекло внимание малыша лет четырех- пяти, шедшего с матерью. Ребенок тянет к котенку ручонку, жалеет его, но мать убыстряет шаги со словами: « Заразу подцепишь…» Ребенок пытается уговорить маму быть </w:t>
      </w:r>
      <w:r w:rsidR="00737FEB" w:rsidRPr="00737FEB">
        <w:rPr>
          <w:rFonts w:ascii="Times New Roman" w:hAnsi="Times New Roman"/>
          <w:sz w:val="28"/>
          <w:szCs w:val="28"/>
        </w:rPr>
        <w:lastRenderedPageBreak/>
        <w:t xml:space="preserve">доброй, плачет…  Но не может быть добрым тот, кто равнодушен. </w:t>
      </w:r>
    </w:p>
    <w:p w:rsidR="00EC42E0" w:rsidRDefault="00EC42E0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7FEB" w:rsidRPr="00737FEB">
        <w:rPr>
          <w:rFonts w:ascii="Times New Roman" w:hAnsi="Times New Roman"/>
          <w:sz w:val="28"/>
          <w:szCs w:val="28"/>
        </w:rPr>
        <w:t>Существует немало  и художественных произведений, поднимающих эту проблему. Напр</w:t>
      </w:r>
      <w:r w:rsidR="00466992">
        <w:rPr>
          <w:rFonts w:ascii="Times New Roman" w:hAnsi="Times New Roman"/>
          <w:sz w:val="28"/>
          <w:szCs w:val="28"/>
        </w:rPr>
        <w:t>имер, в  романе Ф. М. Достоевского «</w:t>
      </w:r>
      <w:r w:rsidR="00737FEB" w:rsidRPr="00737FEB">
        <w:rPr>
          <w:rFonts w:ascii="Times New Roman" w:hAnsi="Times New Roman"/>
          <w:sz w:val="28"/>
          <w:szCs w:val="28"/>
        </w:rPr>
        <w:t xml:space="preserve">Преступление и </w:t>
      </w:r>
      <w:r w:rsidR="00466992">
        <w:rPr>
          <w:rFonts w:ascii="Times New Roman" w:hAnsi="Times New Roman"/>
          <w:sz w:val="28"/>
          <w:szCs w:val="28"/>
        </w:rPr>
        <w:t>наказание» Соня</w:t>
      </w:r>
      <w:r w:rsidR="00737FEB" w:rsidRPr="00737FEB">
        <w:rPr>
          <w:rFonts w:ascii="Times New Roman" w:hAnsi="Times New Roman"/>
          <w:sz w:val="28"/>
          <w:szCs w:val="28"/>
        </w:rPr>
        <w:t xml:space="preserve"> Мармеладова- душевный, милосердный человек. Она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жертвует собой, спасая семью от голодной смерти. 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Таким образом, проблема, поднятая автором текста, актуальна. Без этого важного чувства  каждый из нас, общество, мир не может существовать, так как именно милосердием проверяется, насколько цивилизованно общество.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</w:t>
      </w:r>
      <w:r w:rsidRPr="00737FEB">
        <w:rPr>
          <w:rFonts w:ascii="Times New Roman" w:hAnsi="Times New Roman"/>
          <w:bCs/>
          <w:sz w:val="28"/>
          <w:szCs w:val="28"/>
        </w:rPr>
        <w:t xml:space="preserve">- Что полезного дал вам сегодняшний урок? </w:t>
      </w:r>
      <w:r w:rsidR="00D118BA">
        <w:rPr>
          <w:rFonts w:ascii="Times New Roman" w:hAnsi="Times New Roman"/>
          <w:bCs/>
          <w:sz w:val="28"/>
          <w:szCs w:val="28"/>
        </w:rPr>
        <w:t>Стало ли хоть что-то понятнее?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 xml:space="preserve">- Оценивание работы </w:t>
      </w:r>
      <w:r w:rsidR="00D118BA">
        <w:rPr>
          <w:rFonts w:ascii="Times New Roman" w:hAnsi="Times New Roman"/>
          <w:bCs/>
          <w:sz w:val="28"/>
          <w:szCs w:val="28"/>
        </w:rPr>
        <w:t>учащихся.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Домашнее задание: написа</w:t>
      </w:r>
      <w:r w:rsidR="0063474F">
        <w:rPr>
          <w:rFonts w:ascii="Times New Roman" w:hAnsi="Times New Roman"/>
          <w:bCs/>
          <w:sz w:val="28"/>
          <w:szCs w:val="28"/>
        </w:rPr>
        <w:t>ть сочинение по тексту</w:t>
      </w:r>
      <w:r w:rsidRPr="00737FEB">
        <w:rPr>
          <w:rFonts w:ascii="Times New Roman" w:hAnsi="Times New Roman"/>
          <w:bCs/>
          <w:sz w:val="28"/>
          <w:szCs w:val="28"/>
        </w:rPr>
        <w:t>;</w:t>
      </w:r>
    </w:p>
    <w:p w:rsidR="00737FEB" w:rsidRDefault="0063474F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решить</w:t>
      </w:r>
      <w:r w:rsidR="00737FEB" w:rsidRPr="00737FEB">
        <w:rPr>
          <w:rFonts w:ascii="Times New Roman" w:hAnsi="Times New Roman"/>
          <w:bCs/>
          <w:sz w:val="28"/>
          <w:szCs w:val="28"/>
        </w:rPr>
        <w:t xml:space="preserve"> задания </w:t>
      </w:r>
      <w:r>
        <w:rPr>
          <w:rFonts w:ascii="Times New Roman" w:hAnsi="Times New Roman"/>
          <w:bCs/>
          <w:sz w:val="28"/>
          <w:szCs w:val="28"/>
        </w:rPr>
        <w:t>части В</w:t>
      </w:r>
      <w:r w:rsidR="00737FEB" w:rsidRPr="00737FEB">
        <w:rPr>
          <w:rFonts w:ascii="Times New Roman" w:hAnsi="Times New Roman"/>
          <w:bCs/>
          <w:sz w:val="28"/>
          <w:szCs w:val="28"/>
        </w:rPr>
        <w:t>:</w:t>
      </w: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36961" w:rsidRDefault="00D36961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42E0" w:rsidRDefault="00EC42E0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6961" w:rsidRPr="00EC42E0" w:rsidRDefault="00D36961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Pr="00EC42E0" w:rsidRDefault="00685399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 xml:space="preserve">                                            Часть В.</w:t>
      </w:r>
    </w:p>
    <w:p w:rsidR="00F1679D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В1. Укажите способ образования слов ПОСТРАДАВШИЙ, ТАЯСЬ,    ПРИЗЫВ.</w:t>
      </w:r>
    </w:p>
    <w:p w:rsidR="0063474F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В2. Из предложения 28 выписать частицы.</w:t>
      </w:r>
    </w:p>
    <w:p w:rsidR="0063474F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В3. Из предложения 19 выписать словосочетание со связью ПРИМЫКАНИЕ.</w:t>
      </w:r>
    </w:p>
    <w:p w:rsidR="00685399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В4. Среди предложений 6-12 найдите простое односоставное неопределенно-личное.</w:t>
      </w:r>
    </w:p>
    <w:p w:rsidR="0063474F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 xml:space="preserve"> Напишите номер этого предложения.</w:t>
      </w:r>
    </w:p>
    <w:p w:rsidR="00685399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В5. Среди предложений 32-36 найдите такое, которое осложнено обособленным</w:t>
      </w:r>
    </w:p>
    <w:p w:rsidR="0063474F" w:rsidRPr="00EC42E0" w:rsidRDefault="0063474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 xml:space="preserve"> обстоятельством. </w:t>
      </w:r>
      <w:r w:rsidR="00A4065F" w:rsidRPr="00EC42E0">
        <w:rPr>
          <w:rFonts w:ascii="Times New Roman" w:hAnsi="Times New Roman"/>
          <w:bCs/>
          <w:sz w:val="28"/>
          <w:szCs w:val="28"/>
        </w:rPr>
        <w:t>Напишите номер предложения.</w:t>
      </w:r>
    </w:p>
    <w:p w:rsidR="00685399" w:rsidRPr="00EC42E0" w:rsidRDefault="00A4065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В6. Среди предложений 37-42 найдите сложное с однородным подчинением</w:t>
      </w:r>
    </w:p>
    <w:p w:rsidR="00A4065F" w:rsidRPr="00EC42E0" w:rsidRDefault="00A4065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 xml:space="preserve"> придаточных. Напишите его номер.</w:t>
      </w:r>
    </w:p>
    <w:p w:rsidR="00685399" w:rsidRPr="00EC42E0" w:rsidRDefault="00A4065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В7. Среди предложений 7-12 найдите такое, которое связано с предыдущим</w:t>
      </w:r>
    </w:p>
    <w:p w:rsidR="00A4065F" w:rsidRPr="00EC42E0" w:rsidRDefault="00A4065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 xml:space="preserve"> с помощью контекстных синонимов.</w:t>
      </w:r>
    </w:p>
    <w:p w:rsidR="00A4065F" w:rsidRPr="00EC42E0" w:rsidRDefault="00A4065F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В8. Какое средство выразительности использовано в</w:t>
      </w:r>
      <w:r w:rsidR="0094194A" w:rsidRPr="00EC42E0">
        <w:rPr>
          <w:rFonts w:ascii="Times New Roman" w:hAnsi="Times New Roman"/>
          <w:bCs/>
          <w:sz w:val="28"/>
          <w:szCs w:val="28"/>
        </w:rPr>
        <w:t xml:space="preserve"> предл-</w:t>
      </w:r>
      <w:r w:rsidRPr="00EC42E0">
        <w:rPr>
          <w:rFonts w:ascii="Times New Roman" w:hAnsi="Times New Roman"/>
          <w:bCs/>
          <w:sz w:val="28"/>
          <w:szCs w:val="28"/>
        </w:rPr>
        <w:t>ях 18, 23?</w:t>
      </w:r>
    </w:p>
    <w:p w:rsidR="00F1679D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jc w:val="both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 xml:space="preserve">1. </w:t>
      </w:r>
      <w:r w:rsidR="0094194A" w:rsidRPr="00EC42E0">
        <w:rPr>
          <w:bCs/>
          <w:sz w:val="28"/>
          <w:szCs w:val="28"/>
        </w:rPr>
        <w:t>Развернутое сравнение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jc w:val="both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2.</w:t>
      </w:r>
      <w:r w:rsidR="0094194A" w:rsidRPr="00EC42E0">
        <w:rPr>
          <w:bCs/>
          <w:sz w:val="28"/>
          <w:szCs w:val="28"/>
        </w:rPr>
        <w:t>Ряд однородных членов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jc w:val="both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3.</w:t>
      </w:r>
      <w:r w:rsidR="0094194A" w:rsidRPr="00EC42E0">
        <w:rPr>
          <w:bCs/>
          <w:sz w:val="28"/>
          <w:szCs w:val="28"/>
        </w:rPr>
        <w:t>Синтаксический параллелизм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jc w:val="both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4.</w:t>
      </w:r>
      <w:r w:rsidR="0094194A" w:rsidRPr="00EC42E0">
        <w:rPr>
          <w:bCs/>
          <w:sz w:val="28"/>
          <w:szCs w:val="28"/>
        </w:rPr>
        <w:t>Метафора.</w:t>
      </w:r>
    </w:p>
    <w:p w:rsidR="0094194A" w:rsidRPr="00EC42E0" w:rsidRDefault="0094194A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Какое средство выразительности использовано в предложениях 4-5?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1.</w:t>
      </w:r>
      <w:r w:rsidR="0094194A" w:rsidRPr="00EC42E0">
        <w:rPr>
          <w:bCs/>
          <w:sz w:val="28"/>
          <w:szCs w:val="28"/>
        </w:rPr>
        <w:t>Эпитет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2.</w:t>
      </w:r>
      <w:r w:rsidR="0094194A" w:rsidRPr="00EC42E0">
        <w:rPr>
          <w:bCs/>
          <w:sz w:val="28"/>
          <w:szCs w:val="28"/>
        </w:rPr>
        <w:t>Метафора</w:t>
      </w:r>
    </w:p>
    <w:p w:rsidR="0094194A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3.</w:t>
      </w:r>
      <w:r w:rsidR="00D36961" w:rsidRPr="00EC42E0">
        <w:rPr>
          <w:bCs/>
          <w:sz w:val="28"/>
          <w:szCs w:val="28"/>
        </w:rPr>
        <w:t>Парцелляция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4.</w:t>
      </w:r>
      <w:r w:rsidR="00D36961" w:rsidRPr="00EC42E0">
        <w:rPr>
          <w:bCs/>
          <w:sz w:val="28"/>
          <w:szCs w:val="28"/>
        </w:rPr>
        <w:t>Сравнение.</w:t>
      </w:r>
    </w:p>
    <w:p w:rsidR="00D36961" w:rsidRPr="00EC42E0" w:rsidRDefault="00D36961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Какое средство выразительности использовано в предложении 15?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1.</w:t>
      </w:r>
      <w:r w:rsidR="00D36961" w:rsidRPr="00EC42E0">
        <w:rPr>
          <w:bCs/>
          <w:sz w:val="28"/>
          <w:szCs w:val="28"/>
        </w:rPr>
        <w:t>Риторический вопрос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2.</w:t>
      </w:r>
      <w:r w:rsidR="00D36961" w:rsidRPr="00EC42E0">
        <w:rPr>
          <w:bCs/>
          <w:sz w:val="28"/>
          <w:szCs w:val="28"/>
        </w:rPr>
        <w:t>Эмоционально окрашенная лексика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3.</w:t>
      </w:r>
      <w:r w:rsidR="00D36961" w:rsidRPr="00EC42E0">
        <w:rPr>
          <w:bCs/>
          <w:sz w:val="28"/>
          <w:szCs w:val="28"/>
        </w:rPr>
        <w:t>Сравнительный оборот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4.</w:t>
      </w:r>
      <w:r w:rsidR="00D36961" w:rsidRPr="00EC42E0">
        <w:rPr>
          <w:bCs/>
          <w:sz w:val="28"/>
          <w:szCs w:val="28"/>
        </w:rPr>
        <w:t>Метафора.</w:t>
      </w:r>
    </w:p>
    <w:p w:rsidR="00D36961" w:rsidRPr="00EC42E0" w:rsidRDefault="00D36961" w:rsidP="00685399">
      <w:pPr>
        <w:widowControl w:val="0"/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851"/>
        <w:rPr>
          <w:rFonts w:ascii="Times New Roman" w:hAnsi="Times New Roman"/>
          <w:bCs/>
          <w:sz w:val="28"/>
          <w:szCs w:val="28"/>
        </w:rPr>
      </w:pPr>
      <w:r w:rsidRPr="00EC42E0">
        <w:rPr>
          <w:rFonts w:ascii="Times New Roman" w:hAnsi="Times New Roman"/>
          <w:bCs/>
          <w:sz w:val="28"/>
          <w:szCs w:val="28"/>
        </w:rPr>
        <w:t>Какое средство выразительности использовано в предложении 31?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1.</w:t>
      </w:r>
      <w:r w:rsidR="00D36961" w:rsidRPr="00EC42E0">
        <w:rPr>
          <w:bCs/>
          <w:sz w:val="28"/>
          <w:szCs w:val="28"/>
        </w:rPr>
        <w:t>Цитирование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2.</w:t>
      </w:r>
      <w:r w:rsidR="00D36961" w:rsidRPr="00EC42E0">
        <w:rPr>
          <w:bCs/>
          <w:sz w:val="28"/>
          <w:szCs w:val="28"/>
        </w:rPr>
        <w:t>Анафора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3.</w:t>
      </w:r>
      <w:r w:rsidR="00D36961" w:rsidRPr="00EC42E0">
        <w:rPr>
          <w:bCs/>
          <w:sz w:val="28"/>
          <w:szCs w:val="28"/>
        </w:rPr>
        <w:t>Риторическое восклицание</w:t>
      </w:r>
    </w:p>
    <w:p w:rsidR="00D36961" w:rsidRPr="00EC42E0" w:rsidRDefault="00685399" w:rsidP="006853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-567" w:right="851"/>
        <w:rPr>
          <w:bCs/>
          <w:sz w:val="28"/>
          <w:szCs w:val="28"/>
        </w:rPr>
      </w:pPr>
      <w:r w:rsidRPr="00EC42E0">
        <w:rPr>
          <w:bCs/>
          <w:sz w:val="28"/>
          <w:szCs w:val="28"/>
        </w:rPr>
        <w:t>4.</w:t>
      </w:r>
      <w:r w:rsidR="00D36961" w:rsidRPr="00EC42E0">
        <w:rPr>
          <w:bCs/>
          <w:sz w:val="28"/>
          <w:szCs w:val="28"/>
        </w:rPr>
        <w:t>Сравнительный оборот.</w:t>
      </w:r>
    </w:p>
    <w:p w:rsidR="00D36961" w:rsidRPr="00D36961" w:rsidRDefault="00D36961" w:rsidP="00D36961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Pr="00313D87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85399" w:rsidRPr="00313D87" w:rsidRDefault="00685399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i/>
          <w:sz w:val="28"/>
          <w:szCs w:val="28"/>
        </w:rPr>
        <w:t>Личностные УУД:</w:t>
      </w:r>
      <w:r w:rsidRPr="007F3C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7F3C3B" w:rsidRPr="007F3C3B" w:rsidRDefault="00313D87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170E02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170E02"/>
          <w:sz w:val="28"/>
          <w:szCs w:val="28"/>
        </w:rPr>
        <w:t>Регулятивные УУД</w:t>
      </w:r>
      <w:r w:rsidR="007F3C3B" w:rsidRPr="007F3C3B">
        <w:rPr>
          <w:rFonts w:ascii="Times New Roman" w:eastAsia="Times New Roman" w:hAnsi="Times New Roman"/>
          <w:bCs/>
          <w:i/>
          <w:color w:val="170E02"/>
          <w:sz w:val="28"/>
          <w:szCs w:val="28"/>
        </w:rPr>
        <w:t>: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- Уметь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определять и формулировать цель на уроке;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проговаривать последовательность действий на уроке;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уметь работать по коллективно составленному плану;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оценивать правильность выполнения действия на уровне адекватной оценки; </w:t>
      </w:r>
      <w:r w:rsidRPr="007F3C3B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 планировать своё действие в соответствии с поставленной задачей</w:t>
      </w:r>
      <w:r w:rsidR="00313D87">
        <w:rPr>
          <w:rFonts w:ascii="Times New Roman" w:eastAsia="Times New Roman" w:hAnsi="Times New Roman"/>
          <w:sz w:val="28"/>
          <w:szCs w:val="28"/>
        </w:rPr>
        <w:t>.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</w:t>
      </w:r>
      <w:r w:rsidR="00313D87"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(</w:t>
      </w:r>
      <w:r w:rsidR="00313D87">
        <w:rPr>
          <w:rFonts w:ascii="Times New Roman" w:eastAsia="Times New Roman" w:hAnsi="Times New Roman"/>
          <w:bCs/>
          <w:color w:val="170E02"/>
          <w:sz w:val="28"/>
          <w:szCs w:val="28"/>
        </w:rPr>
        <w:t>9</w:t>
      </w:r>
      <w:r w:rsidR="00313D87" w:rsidRPr="007F3C3B">
        <w:rPr>
          <w:rFonts w:ascii="Times New Roman" w:eastAsia="Times New Roman" w:hAnsi="Times New Roman"/>
          <w:bCs/>
          <w:i/>
          <w:color w:val="170E02"/>
          <w:sz w:val="28"/>
          <w:szCs w:val="28"/>
        </w:rPr>
        <w:t>Коммуникативные УУД</w:t>
      </w:r>
      <w:r w:rsidR="00313D87">
        <w:rPr>
          <w:rFonts w:ascii="Times New Roman" w:eastAsia="Times New Roman" w:hAnsi="Times New Roman"/>
          <w:bCs/>
          <w:i/>
          <w:color w:val="170E02"/>
          <w:sz w:val="28"/>
          <w:szCs w:val="28"/>
        </w:rPr>
        <w:t>: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- Уметь</w:t>
      </w:r>
      <w:r w:rsidRPr="007F3C3B">
        <w:rPr>
          <w:rFonts w:ascii="Times New Roman" w:eastAsia="Times New Roman" w:hAnsi="Times New Roman"/>
          <w:bCs/>
          <w:i/>
          <w:color w:val="170E02"/>
          <w:sz w:val="28"/>
          <w:szCs w:val="28"/>
        </w:rPr>
        <w:t xml:space="preserve">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оформлять свои мысли в устной форме;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слушать и понимать речь других; </w:t>
      </w:r>
    </w:p>
    <w:p w:rsidR="00313D87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учиться работать в паре, формулировать собственное мнение и позицию.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bCs/>
          <w:color w:val="170E02"/>
          <w:sz w:val="28"/>
          <w:szCs w:val="28"/>
        </w:rPr>
      </w:pP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</w:t>
      </w:r>
      <w:r w:rsidR="00313D87">
        <w:rPr>
          <w:rFonts w:ascii="Times New Roman" w:eastAsia="Times New Roman" w:hAnsi="Times New Roman"/>
          <w:i/>
          <w:sz w:val="28"/>
          <w:szCs w:val="28"/>
        </w:rPr>
        <w:t>Познавательные УУД: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- Уметь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7F3C3B">
        <w:rPr>
          <w:rFonts w:ascii="Times New Roman" w:eastAsia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>находить ответы на вопросы, используя свой жизненный</w:t>
      </w:r>
      <w:r w:rsidR="00313D87">
        <w:rPr>
          <w:rFonts w:ascii="Times New Roman" w:eastAsia="Times New Roman" w:hAnsi="Times New Roman"/>
          <w:bCs/>
          <w:color w:val="170E02"/>
          <w:sz w:val="28"/>
          <w:szCs w:val="28"/>
        </w:rPr>
        <w:t>, литературный</w:t>
      </w:r>
      <w:r w:rsidRPr="007F3C3B">
        <w:rPr>
          <w:rFonts w:ascii="Times New Roman" w:eastAsia="Times New Roman" w:hAnsi="Times New Roman"/>
          <w:bCs/>
          <w:color w:val="170E02"/>
          <w:sz w:val="28"/>
          <w:szCs w:val="28"/>
        </w:rPr>
        <w:t xml:space="preserve"> опыт и информацию, полученную на уроках</w:t>
      </w:r>
      <w:r w:rsidRPr="007F3C3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F3C3B"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i/>
          <w:sz w:val="28"/>
          <w:szCs w:val="28"/>
        </w:rPr>
        <w:t>-</w:t>
      </w:r>
      <w:r w:rsidRPr="007F3C3B">
        <w:rPr>
          <w:rFonts w:ascii="Times New Roman" w:eastAsia="Times New Roman" w:hAnsi="Times New Roman"/>
          <w:sz w:val="28"/>
          <w:szCs w:val="28"/>
        </w:rPr>
        <w:t>знать</w:t>
      </w:r>
      <w:r w:rsidR="00313D87">
        <w:rPr>
          <w:rFonts w:ascii="Times New Roman" w:eastAsia="Times New Roman" w:hAnsi="Times New Roman"/>
          <w:sz w:val="28"/>
          <w:szCs w:val="28"/>
        </w:rPr>
        <w:t>,</w:t>
      </w:r>
      <w:r w:rsidRPr="007F3C3B">
        <w:rPr>
          <w:rFonts w:ascii="Times New Roman" w:eastAsia="Times New Roman" w:hAnsi="Times New Roman"/>
          <w:sz w:val="28"/>
          <w:szCs w:val="28"/>
        </w:rPr>
        <w:t xml:space="preserve"> что такое </w:t>
      </w:r>
      <w:r w:rsidR="00313D87">
        <w:rPr>
          <w:rFonts w:ascii="Times New Roman" w:eastAsia="Times New Roman" w:hAnsi="Times New Roman"/>
          <w:sz w:val="28"/>
          <w:szCs w:val="28"/>
        </w:rPr>
        <w:t>структура сочинения,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- уметь распознавать </w:t>
      </w:r>
      <w:r w:rsidR="00313D87">
        <w:rPr>
          <w:rFonts w:ascii="Times New Roman" w:eastAsia="Times New Roman" w:hAnsi="Times New Roman"/>
          <w:sz w:val="28"/>
          <w:szCs w:val="28"/>
        </w:rPr>
        <w:t>части сочинения,</w:t>
      </w:r>
    </w:p>
    <w:p w:rsidR="007F3C3B" w:rsidRPr="007F3C3B" w:rsidRDefault="007F3C3B" w:rsidP="007F3C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C3B">
        <w:rPr>
          <w:rFonts w:ascii="Times New Roman" w:eastAsia="Times New Roman" w:hAnsi="Times New Roman"/>
          <w:sz w:val="28"/>
          <w:szCs w:val="28"/>
        </w:rPr>
        <w:t xml:space="preserve">-уметь </w:t>
      </w:r>
      <w:r w:rsidR="00A557AC">
        <w:rPr>
          <w:rFonts w:ascii="Times New Roman" w:eastAsia="Times New Roman" w:hAnsi="Times New Roman"/>
          <w:sz w:val="28"/>
          <w:szCs w:val="28"/>
        </w:rPr>
        <w:t>составлять элементы сочинения, соединять их в единое целое.</w:t>
      </w: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1679D" w:rsidRPr="00737FEB" w:rsidRDefault="00F1679D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--Рассказ Чехова «Беда». Доказательством позиции автора может служить финал рассказа. Жена Потохина, героя рассказа, нашла нужные слова, по- настоящему посочувствовала мужу. Ее слова, сострадание. которые выразились в них, поддержали его в трудный час. И он, только что вынашивавший мысли о самоубийстве, на следующий день уже чувствовал себя бодрым и веселым, нашел новую должность, а главное- изменился духовно: он стал протягивать руку помощи</w:t>
      </w:r>
    </w:p>
    <w:p w:rsidR="00737FEB" w:rsidRPr="00737FEB" w:rsidRDefault="00737FEB" w:rsidP="00737FEB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737FEB">
        <w:rPr>
          <w:rFonts w:ascii="Times New Roman" w:hAnsi="Times New Roman"/>
          <w:bCs/>
          <w:sz w:val="28"/>
          <w:szCs w:val="28"/>
        </w:rPr>
        <w:t>попавшим в беду. Позиция автора – порок не в том, что мы оказываемся на дне, а в том, что не поднимаем падших, - такой вывод делает герой рассказа. И Чехов разделяет позицию своего героя.</w:t>
      </w:r>
    </w:p>
    <w:p w:rsidR="008B398A" w:rsidRPr="008B398A" w:rsidRDefault="008B398A" w:rsidP="008B398A">
      <w:pPr>
        <w:rPr>
          <w:color w:val="F07F09"/>
          <w:sz w:val="24"/>
          <w:szCs w:val="24"/>
        </w:rPr>
      </w:pPr>
    </w:p>
    <w:p w:rsidR="008B398A" w:rsidRPr="008B398A" w:rsidRDefault="008B398A" w:rsidP="008B398A">
      <w:pPr>
        <w:rPr>
          <w:color w:val="F07F09"/>
        </w:rPr>
      </w:pPr>
    </w:p>
    <w:p w:rsidR="00EC331C" w:rsidRDefault="00EC331C" w:rsidP="00EC331C">
      <w:pPr>
        <w:rPr>
          <w:rFonts w:eastAsia="Times New Roman"/>
          <w:color w:val="F07F09"/>
        </w:rPr>
      </w:pPr>
    </w:p>
    <w:p w:rsidR="00144B10" w:rsidRDefault="00144B10" w:rsidP="00EC331C">
      <w:pPr>
        <w:rPr>
          <w:rFonts w:eastAsia="Times New Roman"/>
          <w:color w:val="F07F09"/>
        </w:rPr>
      </w:pPr>
    </w:p>
    <w:p w:rsidR="00144B10" w:rsidRDefault="00144B10" w:rsidP="00EC331C">
      <w:pPr>
        <w:rPr>
          <w:rFonts w:eastAsia="Times New Roman"/>
          <w:color w:val="F07F09"/>
        </w:rPr>
      </w:pPr>
    </w:p>
    <w:p w:rsidR="00144B10" w:rsidRDefault="00144B10" w:rsidP="00EC331C">
      <w:pPr>
        <w:rPr>
          <w:rFonts w:eastAsia="Times New Roman"/>
          <w:color w:val="F07F09"/>
        </w:rPr>
      </w:pPr>
    </w:p>
    <w:p w:rsidR="00D118BA" w:rsidRPr="00EC331C" w:rsidRDefault="00D118BA" w:rsidP="00EC331C">
      <w:pPr>
        <w:rPr>
          <w:rFonts w:eastAsia="Times New Roman"/>
          <w:color w:val="F07F09"/>
        </w:rPr>
      </w:pPr>
    </w:p>
    <w:p w:rsidR="00EC331C" w:rsidRPr="00144B10" w:rsidRDefault="00EC331C" w:rsidP="00EC331C">
      <w:pPr>
        <w:rPr>
          <w:rFonts w:ascii="Times New Roman" w:eastAsia="Times New Roman" w:hAnsi="Times New Roman"/>
          <w:b/>
          <w:sz w:val="32"/>
          <w:szCs w:val="32"/>
        </w:rPr>
      </w:pPr>
      <w:r w:rsidRPr="00144B10">
        <w:rPr>
          <w:rFonts w:ascii="Times New Roman" w:eastAsia="Times New Roman" w:hAnsi="Times New Roman"/>
          <w:b/>
          <w:sz w:val="32"/>
          <w:szCs w:val="32"/>
        </w:rPr>
        <w:t xml:space="preserve">Фразы- клише </w:t>
      </w:r>
      <w:r w:rsidR="00144B10" w:rsidRPr="00144B10">
        <w:rPr>
          <w:rFonts w:ascii="Times New Roman" w:eastAsia="Times New Roman" w:hAnsi="Times New Roman"/>
          <w:b/>
          <w:sz w:val="32"/>
          <w:szCs w:val="32"/>
        </w:rPr>
        <w:t>к сочинению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44B10">
        <w:rPr>
          <w:rFonts w:ascii="Times New Roman" w:eastAsia="Times New Roman" w:hAnsi="Times New Roman"/>
          <w:b/>
          <w:sz w:val="24"/>
          <w:szCs w:val="24"/>
        </w:rPr>
        <w:t>1. Клише – фразы для вступления.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Мне было интересно познакомиться с содержанием текста…, в котором поднимается очень важная, на мой взгляд, проблема…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 Данный текст </w:t>
      </w:r>
      <w:r w:rsidR="00445BFF" w:rsidRPr="00144B10">
        <w:rPr>
          <w:rFonts w:ascii="Times New Roman" w:eastAsia="Times New Roman" w:hAnsi="Times New Roman"/>
          <w:sz w:val="24"/>
          <w:szCs w:val="24"/>
        </w:rPr>
        <w:t xml:space="preserve">автор </w:t>
      </w:r>
      <w:r w:rsidRPr="00144B10">
        <w:rPr>
          <w:rFonts w:ascii="Times New Roman" w:eastAsia="Times New Roman" w:hAnsi="Times New Roman"/>
          <w:sz w:val="24"/>
          <w:szCs w:val="24"/>
        </w:rPr>
        <w:t>посвящает проблеме…(чего?)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данном тексте автор поднимает проблему … (чего?)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данном тексте автора интересует проблема (чего?)…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Тема, о которой идет речь в тексте, относится к числу наиболее актуальных в настоящее время, так как … </w:t>
      </w:r>
    </w:p>
    <w:p w:rsidR="00EC331C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Автор </w:t>
      </w:r>
      <w:r w:rsidR="00EC331C" w:rsidRPr="00144B10">
        <w:rPr>
          <w:rFonts w:ascii="Times New Roman" w:eastAsia="Times New Roman" w:hAnsi="Times New Roman"/>
          <w:sz w:val="24"/>
          <w:szCs w:val="24"/>
        </w:rPr>
        <w:t>, настоящий мастер слова, заставил меня задуматься над темой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текста рассказывает нам о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Данный текст посвящён теме/проблеме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тексте рассказывается/доказывается, описывается о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тексте автор ставит/затрагивает проблему…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lastRenderedPageBreak/>
        <w:t>Сущность проблемы текста сводится к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тексте представлена точка зрения автора на…</w:t>
      </w:r>
    </w:p>
    <w:p w:rsidR="00EC331C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тексте автор касается следующих вопросов/останавливается на следующих проблемах …</w:t>
      </w:r>
    </w:p>
    <w:p w:rsidR="00EC331C" w:rsidRPr="00144B10" w:rsidRDefault="00445BFF" w:rsidP="00144B10">
      <w:pPr>
        <w:pStyle w:val="a3"/>
        <w:numPr>
          <w:ilvl w:val="0"/>
          <w:numId w:val="1"/>
        </w:numPr>
        <w:rPr>
          <w:b/>
        </w:rPr>
      </w:pPr>
      <w:r w:rsidRPr="00144B10">
        <w:rPr>
          <w:b/>
        </w:rPr>
        <w:t>Фразы для комментария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В своем рассуждении (тексте) автор справедливо утверждает, что…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Писатель доказывает на примере 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Для писателя важно, что…</w:t>
      </w:r>
    </w:p>
    <w:p w:rsidR="00445BFF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Автор подробно и аргументированно  рассказывает… 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Актуальность данной темы не вызывает сомнений /очевидна/бесспорна)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Тема, затронутая автором в тексте, представляется/кажется очень важной/актуальной, злободневной, животрепещущей … 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Бесспорно, тема текста важна/актуальна/волнует многих/не оставляет никого равнодушным/представляется очень серьёзной/вызывает споры и дискуссии/неоднозначна, так как…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иллюстрирует свою мысль/своё мнение. Это положение, приводя пример того как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В качестве примера/аргумента/доказательства автор использует 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приводит пример того как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объясняет это тем, что/видит причину этого в том, что/ссылается на…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убедительно доказывает/приводит пример того, кто убеждён/отмечает/приходит к выводу о том, что…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По мнению автора/с позиции автора/ с точки зрения автора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Позиция автора по данному вопросу может быть сформулирована следующим образом…</w:t>
      </w:r>
    </w:p>
    <w:p w:rsidR="00EC331C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Авторские рассуждения приводят автора к мысли о том, что …</w:t>
      </w:r>
    </w:p>
    <w:p w:rsidR="00445BFF" w:rsidRPr="00144B10" w:rsidRDefault="00445BFF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331C" w:rsidRPr="00144B10" w:rsidRDefault="00445BFF" w:rsidP="00144B10">
      <w:pPr>
        <w:pStyle w:val="a3"/>
        <w:numPr>
          <w:ilvl w:val="0"/>
          <w:numId w:val="1"/>
        </w:numPr>
        <w:rPr>
          <w:b/>
        </w:rPr>
      </w:pPr>
      <w:r w:rsidRPr="00144B10">
        <w:rPr>
          <w:b/>
        </w:rPr>
        <w:t>Выражение авторской позиции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Позиция автора, на мой взгляд, такова: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 наводит читателя на размышления о том, что…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Мне кажется, особенно значимым для понимания авторского замысла является мысль…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Я полностью разделяю позицию автора…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Д. Гранин призывает нас к …., и в этом нельзя не согласиться с ним.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44B10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326EA1" w:rsidRPr="00144B10">
        <w:rPr>
          <w:rFonts w:ascii="Times New Roman" w:eastAsia="Times New Roman" w:hAnsi="Times New Roman"/>
          <w:b/>
          <w:sz w:val="24"/>
          <w:szCs w:val="24"/>
        </w:rPr>
        <w:t>Клише для выражения собственного мнения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Справедливость собственной позиции могу доказать с помощью следующих доводов. Попытаюсь доказать это…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lastRenderedPageBreak/>
        <w:t>Существует немало произведений художественной литературы, поднимающих проблему…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Я не раз сталкивался…</w:t>
      </w:r>
    </w:p>
    <w:p w:rsidR="00EC331C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Не раз приходилось видеть…</w:t>
      </w:r>
    </w:p>
    <w:p w:rsidR="008B398A" w:rsidRPr="00144B10" w:rsidRDefault="00EC331C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Таким образом, проблема, поднятая автором, заставила задуматься…</w:t>
      </w: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 xml:space="preserve"> Я разделяю точку зрения автора на/придерживаюсь того же мнения/согласна с автором в оценке…</w:t>
      </w: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Трудно/нельзя не согласиться с автором текста в том, что …</w:t>
      </w: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Мне близка позиция автора тем, что …</w:t>
      </w: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Позиция автора не вызывает никаких возражений …</w:t>
      </w: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Автор, на мой взгляд, упускает из виду/ставит невыполнимую задачу/несколько необоснованно утверждает, что …</w:t>
      </w:r>
    </w:p>
    <w:p w:rsid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44B10">
        <w:rPr>
          <w:rFonts w:ascii="Times New Roman" w:eastAsia="Times New Roman" w:hAnsi="Times New Roman"/>
          <w:sz w:val="24"/>
          <w:szCs w:val="24"/>
        </w:rPr>
        <w:t>Маловероятно, что/сомнительно, что…</w:t>
      </w:r>
    </w:p>
    <w:p w:rsid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42E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10" w:rsidRPr="00144B10" w:rsidRDefault="00144B10" w:rsidP="00144B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C42E0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C331C" w:rsidRDefault="00EC42E0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C331C">
        <w:rPr>
          <w:rFonts w:ascii="Times New Roman" w:hAnsi="Times New Roman"/>
          <w:sz w:val="28"/>
          <w:szCs w:val="28"/>
        </w:rPr>
        <w:t xml:space="preserve">    Текст 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Наши обильные разговоры о нравственности часто носят слишком общий характер.</w:t>
      </w:r>
      <w:r>
        <w:rPr>
          <w:rFonts w:ascii="Times New Roman" w:hAnsi="Times New Roman"/>
          <w:sz w:val="28"/>
          <w:szCs w:val="28"/>
        </w:rPr>
        <w:t>(2</w:t>
      </w:r>
      <w:r w:rsidRPr="0073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А нравственность состоит из конкретных вещей: из определенных чувств, свойств, понятий.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Одно из таких чувств - чувство милосердия.</w:t>
      </w:r>
      <w:r>
        <w:rPr>
          <w:rFonts w:ascii="Times New Roman" w:hAnsi="Times New Roman"/>
          <w:sz w:val="28"/>
          <w:szCs w:val="28"/>
        </w:rPr>
        <w:t>(4</w:t>
      </w:r>
      <w:r w:rsidRPr="0073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Термин для большинства старомодный, непопулярный сегодня…</w:t>
      </w:r>
      <w:r>
        <w:rPr>
          <w:rFonts w:ascii="Times New Roman" w:hAnsi="Times New Roman"/>
          <w:sz w:val="28"/>
          <w:szCs w:val="28"/>
        </w:rPr>
        <w:t>(5)</w:t>
      </w:r>
      <w:r w:rsidRPr="00737FEB">
        <w:rPr>
          <w:rFonts w:ascii="Times New Roman" w:hAnsi="Times New Roman"/>
          <w:sz w:val="28"/>
          <w:szCs w:val="28"/>
        </w:rPr>
        <w:t xml:space="preserve">Нечто свойственное лишь прежним временам.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«</w:t>
      </w:r>
      <w:r w:rsidRPr="00737FEB">
        <w:rPr>
          <w:rFonts w:ascii="Times New Roman" w:hAnsi="Times New Roman"/>
          <w:sz w:val="28"/>
          <w:szCs w:val="28"/>
        </w:rPr>
        <w:t>Сестра милосердия», «брат милосерд</w:t>
      </w:r>
      <w:r>
        <w:rPr>
          <w:rFonts w:ascii="Times New Roman" w:hAnsi="Times New Roman"/>
          <w:sz w:val="28"/>
          <w:szCs w:val="28"/>
        </w:rPr>
        <w:t>ия» - даже словарь дает их как «</w:t>
      </w:r>
      <w:r w:rsidRPr="00737FEB">
        <w:rPr>
          <w:rFonts w:ascii="Times New Roman" w:hAnsi="Times New Roman"/>
          <w:sz w:val="28"/>
          <w:szCs w:val="28"/>
        </w:rPr>
        <w:t>устар.», то есть устаревшие понятия.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В Ленинграде в районе Аптекарского острова была некогда улица Милосердия.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Сочли это название отжившим для улицы, переименовали в улицу Текстильщиков.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Слова стареют неслучайно.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Милосердие.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Что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FEB">
        <w:rPr>
          <w:rFonts w:ascii="Times New Roman" w:hAnsi="Times New Roman"/>
          <w:sz w:val="28"/>
          <w:szCs w:val="28"/>
        </w:rPr>
        <w:t>- не модно?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Не нужно?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Изъять милосердие – значит лишить человека одного из важнейших проявлений нравственности.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Древнее это необходимое чувство свойственно всему животному сообществу: милость к поверженным и пострадавшим.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Как же так получилось, что чувство это в нас убыло, заглохло, оказалось запущенным?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>Милосердие убывало неслучайно.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Во времена раскулачивания, в тяжкие годы массовых репрессий людям не позволяли оказывать помощь близким, соседям, семьям пострадавших.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Не давали приютить детей арестованных, сосланных.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Людей заставляли высказывать одобрение суровым приговорам.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Даже сочувствие невинно арестованным запрещалось.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Чувства, подобные милосердию, расценивались как подозрительные, а то и преступные: оно-де аполитичное, не классовое. В эпоху борьбы мешает…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Оно стало не положенным в искусстве.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Милосердие действительно могло мешать беззаконию, жестокости, оно мешало сажать, оговаривать, нарушать законность, избивать, уничтожать.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В  30-40</w:t>
      </w:r>
      <w:r>
        <w:rPr>
          <w:rFonts w:ascii="Times New Roman" w:hAnsi="Times New Roman"/>
          <w:sz w:val="28"/>
          <w:szCs w:val="28"/>
        </w:rPr>
        <w:t>-</w:t>
      </w:r>
      <w:r w:rsidRPr="00737FEB">
        <w:rPr>
          <w:rFonts w:ascii="Times New Roman" w:hAnsi="Times New Roman"/>
          <w:sz w:val="28"/>
          <w:szCs w:val="28"/>
        </w:rPr>
        <w:t>е годы это понятие исчезло из нашего лексикона.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Исчезло оно и из обихода, «милость падшим» оказывали</w:t>
      </w:r>
      <w:r w:rsidR="00682A1B">
        <w:rPr>
          <w:rFonts w:ascii="Times New Roman" w:hAnsi="Times New Roman"/>
          <w:sz w:val="28"/>
          <w:szCs w:val="28"/>
        </w:rPr>
        <w:t>,</w:t>
      </w:r>
      <w:r w:rsidRPr="00737FEB">
        <w:rPr>
          <w:rFonts w:ascii="Times New Roman" w:hAnsi="Times New Roman"/>
          <w:sz w:val="28"/>
          <w:szCs w:val="28"/>
        </w:rPr>
        <w:t xml:space="preserve"> таясь и рискуя.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 В «Памятнике», где так выношено каждое слово, Пушкин  итожит заслуги своей поэзии классической формулой: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И  долго</w:t>
      </w:r>
      <w:r w:rsidR="00682A1B">
        <w:rPr>
          <w:rFonts w:ascii="Times New Roman" w:hAnsi="Times New Roman"/>
          <w:sz w:val="28"/>
          <w:szCs w:val="28"/>
        </w:rPr>
        <w:t xml:space="preserve"> буду</w:t>
      </w:r>
      <w:r w:rsidRPr="00737FEB">
        <w:rPr>
          <w:rFonts w:ascii="Times New Roman" w:hAnsi="Times New Roman"/>
          <w:sz w:val="28"/>
          <w:szCs w:val="28"/>
        </w:rPr>
        <w:t xml:space="preserve"> тем любезен я народу,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  Что чувства добрые я лирой пробуждал,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  Что в мой жестокий век восславил я свободу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   И милость к  падшим призывал.</w:t>
      </w:r>
    </w:p>
    <w:p w:rsidR="00EC42E0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 Как бы ни трактовать последнюю строку, в любом случае она есть прямой призыв к милосердию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Стоило бы проследить, как в поэзии  и в прозе своей Пушкин настойчиво проводит эту тему.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От «Пира Петра Первого», от «Капитанской дочки», «Выстрела»</w:t>
      </w:r>
      <w:r w:rsidR="00682A1B">
        <w:rPr>
          <w:rFonts w:ascii="Times New Roman" w:hAnsi="Times New Roman"/>
          <w:sz w:val="28"/>
          <w:szCs w:val="28"/>
        </w:rPr>
        <w:t xml:space="preserve"> </w:t>
      </w:r>
      <w:r w:rsidRPr="00737FEB">
        <w:rPr>
          <w:rFonts w:ascii="Times New Roman" w:hAnsi="Times New Roman"/>
          <w:sz w:val="28"/>
          <w:szCs w:val="28"/>
        </w:rPr>
        <w:t xml:space="preserve">- милость к падшим становится для русской литературы нравственным </w:t>
      </w:r>
    </w:p>
    <w:p w:rsidR="00EC42E0" w:rsidRDefault="00EC42E0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42E0" w:rsidRDefault="00EC42E0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>требованием.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В течение 19 века русские писатели призывают видеть в таком забитом, ничтожнейшем чиновнике четырнадцатого класса, как станционный смотритель, человека с душой благородной, достойной любви и уважения. </w:t>
      </w:r>
      <w:r>
        <w:rPr>
          <w:rFonts w:ascii="Times New Roman" w:hAnsi="Times New Roman"/>
          <w:sz w:val="28"/>
          <w:szCs w:val="28"/>
        </w:rPr>
        <w:t>(32)</w:t>
      </w:r>
      <w:r w:rsidRPr="00737FEB">
        <w:rPr>
          <w:rFonts w:ascii="Times New Roman" w:hAnsi="Times New Roman"/>
          <w:sz w:val="28"/>
          <w:szCs w:val="28"/>
        </w:rPr>
        <w:t xml:space="preserve"> Пушкинский завет милости к падшим пронизывает творчество Гоголя и Тургенева, Некрасова и Достоевского, Толстого и Короленко, Чехова и Лескова.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>Это не только прямой призыв к милосердию вроде «Муму», но и обращение  писателей к героям униженным и оскорбленным…</w:t>
      </w:r>
      <w:r>
        <w:rPr>
          <w:rFonts w:ascii="Times New Roman" w:hAnsi="Times New Roman"/>
          <w:sz w:val="28"/>
          <w:szCs w:val="28"/>
        </w:rPr>
        <w:t xml:space="preserve">      (</w:t>
      </w:r>
      <w:r w:rsidRPr="00737FE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Живое чувство сострадания, вины, покаяния в творчестве больших и малых писателей России росло и ширилось, завоевав этим народное признание.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Социальные преобразования нового строя, казалось, создадут всеобщее царство равенства, свободы и братства счастливых рядовых людей.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Но литературе пришлось жить среди закрытых, запечатанных дверей, запретных тем, сейфов.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Важнейшие этапы истории нашей страны стали неприкасаемы.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FEB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Нельзя было рассказывать о многих трагедиях, именах, событиях.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737FE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Мало этого, социальная несправедливость, то, что люди порой терпели от власть имущих</w:t>
      </w:r>
      <w:r w:rsidR="00682A1B">
        <w:rPr>
          <w:rFonts w:ascii="Times New Roman" w:hAnsi="Times New Roman"/>
          <w:sz w:val="28"/>
          <w:szCs w:val="28"/>
        </w:rPr>
        <w:t xml:space="preserve"> - </w:t>
      </w:r>
      <w:r w:rsidRPr="00737FEB">
        <w:rPr>
          <w:rFonts w:ascii="Times New Roman" w:hAnsi="Times New Roman"/>
          <w:sz w:val="28"/>
          <w:szCs w:val="28"/>
        </w:rPr>
        <w:t xml:space="preserve"> обиды, лишения, хамство, изображение этого тщательно процеживалось, ограничивалось.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Милость к падшим призывать – воспитание этого чувства, возвращение к нему, призыв к нему – необходимость настоятельная,  труднооценимая. 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 И  литература наша, тем более сегодня, не может отказаться от пушкинского завета. </w:t>
      </w:r>
      <w:r>
        <w:rPr>
          <w:rFonts w:ascii="Times New Roman" w:hAnsi="Times New Roman"/>
          <w:sz w:val="28"/>
          <w:szCs w:val="28"/>
        </w:rPr>
        <w:t>(</w:t>
      </w:r>
      <w:r w:rsidRPr="00737FEB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)</w:t>
      </w:r>
      <w:r w:rsidRPr="00737FEB">
        <w:rPr>
          <w:rFonts w:ascii="Times New Roman" w:hAnsi="Times New Roman"/>
          <w:sz w:val="28"/>
          <w:szCs w:val="28"/>
        </w:rPr>
        <w:t xml:space="preserve"> К теме милосердия надо призывать и призывать, чтобы растревожить совесть, чтобы лечить глухоту души, чтобы человек перестал проживать отпущенную ему жизнь, ничего не отдавая взамен и ничем  не жертвуя.          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                       </w:t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</w:r>
      <w:r w:rsidRPr="00737FEB">
        <w:rPr>
          <w:rFonts w:ascii="Times New Roman" w:hAnsi="Times New Roman"/>
          <w:sz w:val="28"/>
          <w:szCs w:val="28"/>
        </w:rPr>
        <w:tab/>
        <w:t>( По Д. Гранину)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37FEB">
        <w:rPr>
          <w:rFonts w:ascii="Times New Roman" w:hAnsi="Times New Roman"/>
          <w:sz w:val="28"/>
          <w:szCs w:val="28"/>
        </w:rPr>
        <w:t xml:space="preserve"> </w:t>
      </w:r>
    </w:p>
    <w:p w:rsidR="00EC331C" w:rsidRPr="00737FEB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1C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331C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C331C" w:rsidRDefault="00EC331C" w:rsidP="00EC331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B398A" w:rsidRDefault="008B398A" w:rsidP="008B398A">
      <w:pPr>
        <w:rPr>
          <w:rFonts w:eastAsia="Times New Roman"/>
          <w:color w:val="F07F09"/>
        </w:rPr>
      </w:pPr>
    </w:p>
    <w:p w:rsidR="008B398A" w:rsidRDefault="008B398A" w:rsidP="008B398A">
      <w:pPr>
        <w:rPr>
          <w:rFonts w:eastAsia="Times New Roman"/>
          <w:color w:val="F07F09"/>
        </w:rPr>
      </w:pPr>
    </w:p>
    <w:p w:rsidR="008B398A" w:rsidRPr="008B398A" w:rsidRDefault="008B398A" w:rsidP="008B398A">
      <w:pPr>
        <w:rPr>
          <w:rFonts w:eastAsia="Times New Roman"/>
          <w:color w:val="F07F09"/>
        </w:rPr>
      </w:pPr>
    </w:p>
    <w:p w:rsidR="008B398A" w:rsidRDefault="008B398A" w:rsidP="008B398A">
      <w:pPr>
        <w:rPr>
          <w:color w:val="F07F09"/>
        </w:rPr>
      </w:pPr>
    </w:p>
    <w:p w:rsidR="008B398A" w:rsidRDefault="008B398A" w:rsidP="008B398A">
      <w:pPr>
        <w:rPr>
          <w:color w:val="F07F09"/>
        </w:rPr>
      </w:pPr>
    </w:p>
    <w:p w:rsidR="008B398A" w:rsidRPr="008B398A" w:rsidRDefault="008B398A" w:rsidP="008B398A">
      <w:pPr>
        <w:rPr>
          <w:color w:val="F07F09"/>
        </w:rPr>
      </w:pPr>
    </w:p>
    <w:p w:rsidR="008B398A" w:rsidRPr="008B398A" w:rsidRDefault="008B398A" w:rsidP="008B398A">
      <w:pPr>
        <w:rPr>
          <w:color w:val="F07F09"/>
        </w:rPr>
      </w:pPr>
    </w:p>
    <w:p w:rsidR="008B398A" w:rsidRPr="008B398A" w:rsidRDefault="008B398A" w:rsidP="008B398A">
      <w:pPr>
        <w:rPr>
          <w:color w:val="F07F09"/>
        </w:rPr>
      </w:pPr>
    </w:p>
    <w:p w:rsidR="00737FEB" w:rsidRDefault="00737FEB" w:rsidP="00737FEB"/>
    <w:sectPr w:rsidR="00737FEB" w:rsidSect="00EC42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8E" w:rsidRDefault="00372F8E" w:rsidP="00685399">
      <w:pPr>
        <w:spacing w:after="0" w:line="240" w:lineRule="auto"/>
      </w:pPr>
      <w:r>
        <w:separator/>
      </w:r>
    </w:p>
  </w:endnote>
  <w:endnote w:type="continuationSeparator" w:id="0">
    <w:p w:rsidR="00372F8E" w:rsidRDefault="00372F8E" w:rsidP="0068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8E" w:rsidRDefault="00372F8E" w:rsidP="00685399">
      <w:pPr>
        <w:spacing w:after="0" w:line="240" w:lineRule="auto"/>
      </w:pPr>
      <w:r>
        <w:separator/>
      </w:r>
    </w:p>
  </w:footnote>
  <w:footnote w:type="continuationSeparator" w:id="0">
    <w:p w:rsidR="00372F8E" w:rsidRDefault="00372F8E" w:rsidP="0068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A20"/>
    <w:multiLevelType w:val="hybridMultilevel"/>
    <w:tmpl w:val="6414C366"/>
    <w:lvl w:ilvl="0" w:tplc="9D4E5E6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DC31A6"/>
    <w:multiLevelType w:val="singleLevel"/>
    <w:tmpl w:val="82CC4AD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A8F0AB8"/>
    <w:multiLevelType w:val="hybridMultilevel"/>
    <w:tmpl w:val="F06AD6C6"/>
    <w:lvl w:ilvl="0" w:tplc="562669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CD1C2A"/>
    <w:multiLevelType w:val="hybridMultilevel"/>
    <w:tmpl w:val="559CD8C2"/>
    <w:lvl w:ilvl="0" w:tplc="01C8C5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B8B0672"/>
    <w:multiLevelType w:val="hybridMultilevel"/>
    <w:tmpl w:val="C298E430"/>
    <w:lvl w:ilvl="0" w:tplc="BD5AA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E4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500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26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4EA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C8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85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87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28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C1168A"/>
    <w:multiLevelType w:val="hybridMultilevel"/>
    <w:tmpl w:val="9FE4596A"/>
    <w:lvl w:ilvl="0" w:tplc="CDAA8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CD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24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A3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C4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8F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0A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21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457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817538"/>
    <w:multiLevelType w:val="hybridMultilevel"/>
    <w:tmpl w:val="8C7048BE"/>
    <w:lvl w:ilvl="0" w:tplc="18304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1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29E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60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88B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21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2B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C2C6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85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25232F"/>
    <w:multiLevelType w:val="hybridMultilevel"/>
    <w:tmpl w:val="E4541914"/>
    <w:lvl w:ilvl="0" w:tplc="62B4F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C1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A5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47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4B2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E7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0D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2B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CB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CF654E"/>
    <w:multiLevelType w:val="hybridMultilevel"/>
    <w:tmpl w:val="49F2352E"/>
    <w:lvl w:ilvl="0" w:tplc="7CA65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382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E1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8D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CE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63E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A9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03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2E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0F227F"/>
    <w:multiLevelType w:val="hybridMultilevel"/>
    <w:tmpl w:val="C3AE6FCE"/>
    <w:lvl w:ilvl="0" w:tplc="ECC0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EB"/>
    <w:rsid w:val="000B0009"/>
    <w:rsid w:val="000D17DF"/>
    <w:rsid w:val="00144B10"/>
    <w:rsid w:val="00154A46"/>
    <w:rsid w:val="001C11EE"/>
    <w:rsid w:val="00251EB0"/>
    <w:rsid w:val="002D4B09"/>
    <w:rsid w:val="00313D87"/>
    <w:rsid w:val="00326EA1"/>
    <w:rsid w:val="00372F8E"/>
    <w:rsid w:val="00405EB1"/>
    <w:rsid w:val="004064A2"/>
    <w:rsid w:val="00436E5C"/>
    <w:rsid w:val="00445BFF"/>
    <w:rsid w:val="00466992"/>
    <w:rsid w:val="004B3126"/>
    <w:rsid w:val="005479E8"/>
    <w:rsid w:val="0063474F"/>
    <w:rsid w:val="00667C33"/>
    <w:rsid w:val="00682A1B"/>
    <w:rsid w:val="00685399"/>
    <w:rsid w:val="00737FEB"/>
    <w:rsid w:val="00741043"/>
    <w:rsid w:val="007B61F7"/>
    <w:rsid w:val="007F3C3B"/>
    <w:rsid w:val="00831264"/>
    <w:rsid w:val="008514B4"/>
    <w:rsid w:val="008B398A"/>
    <w:rsid w:val="008C51F6"/>
    <w:rsid w:val="008E5A88"/>
    <w:rsid w:val="0094194A"/>
    <w:rsid w:val="00A4065F"/>
    <w:rsid w:val="00A557AC"/>
    <w:rsid w:val="00B165D5"/>
    <w:rsid w:val="00D11799"/>
    <w:rsid w:val="00D118BA"/>
    <w:rsid w:val="00D36961"/>
    <w:rsid w:val="00D41B86"/>
    <w:rsid w:val="00DB5796"/>
    <w:rsid w:val="00DD26BD"/>
    <w:rsid w:val="00E17A9D"/>
    <w:rsid w:val="00E30680"/>
    <w:rsid w:val="00E94897"/>
    <w:rsid w:val="00EC331C"/>
    <w:rsid w:val="00EC42E0"/>
    <w:rsid w:val="00F1679D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D2E99-EF92-4159-980B-E19D7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F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E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B39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39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8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3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3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4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5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6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1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3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5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9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2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9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7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2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8DC5-8FAD-4430-8701-C58D0363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13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18</cp:revision>
  <cp:lastPrinted>2013-02-27T13:14:00Z</cp:lastPrinted>
  <dcterms:created xsi:type="dcterms:W3CDTF">2013-02-17T11:19:00Z</dcterms:created>
  <dcterms:modified xsi:type="dcterms:W3CDTF">2019-04-22T14:45:00Z</dcterms:modified>
  <cp:contentStatus/>
</cp:coreProperties>
</file>